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F04DF6" w14:textId="77777777" w:rsidR="009121DF" w:rsidRPr="009121DF" w:rsidRDefault="009121DF" w:rsidP="00EA6512">
      <w:pPr>
        <w:shd w:val="clear" w:color="auto" w:fill="FFFFFF"/>
        <w:spacing w:before="100" w:beforeAutospacing="1" w:after="100" w:afterAutospacing="1" w:line="360" w:lineRule="auto"/>
        <w:jc w:val="center"/>
        <w:outlineLvl w:val="2"/>
        <w:rPr>
          <w:rFonts w:ascii="Arial" w:eastAsia="Times New Roman" w:hAnsi="Arial" w:cs="Arial"/>
          <w:b/>
          <w:bCs/>
          <w:sz w:val="44"/>
          <w:szCs w:val="44"/>
          <w:lang w:eastAsia="de-DE"/>
        </w:rPr>
      </w:pPr>
      <w:r w:rsidRPr="009121DF">
        <w:rPr>
          <w:rFonts w:ascii="Arial" w:eastAsia="Times New Roman" w:hAnsi="Arial" w:cs="Arial"/>
          <w:b/>
          <w:bCs/>
          <w:sz w:val="44"/>
          <w:szCs w:val="44"/>
          <w:lang w:eastAsia="de-DE"/>
        </w:rPr>
        <w:t>Vereinssatzung</w:t>
      </w:r>
    </w:p>
    <w:p w14:paraId="484D9E10" w14:textId="77777777" w:rsidR="009121DF" w:rsidRPr="00396E90" w:rsidRDefault="009121DF" w:rsidP="009121DF">
      <w:pPr>
        <w:shd w:val="clear" w:color="auto" w:fill="FFFFFF"/>
        <w:spacing w:before="100" w:beforeAutospacing="1" w:after="100" w:afterAutospacing="1" w:line="360" w:lineRule="auto"/>
        <w:jc w:val="center"/>
        <w:outlineLvl w:val="2"/>
        <w:rPr>
          <w:rFonts w:ascii="Arial" w:eastAsia="Times New Roman" w:hAnsi="Arial" w:cs="Arial"/>
          <w:b/>
          <w:bCs/>
          <w:sz w:val="44"/>
          <w:szCs w:val="44"/>
          <w:lang w:eastAsia="de-DE"/>
        </w:rPr>
      </w:pPr>
      <w:r w:rsidRPr="00396E90">
        <w:rPr>
          <w:rFonts w:ascii="Arial" w:eastAsia="Times New Roman" w:hAnsi="Arial" w:cs="Arial"/>
          <w:b/>
          <w:bCs/>
          <w:sz w:val="44"/>
          <w:szCs w:val="44"/>
          <w:lang w:eastAsia="de-DE"/>
        </w:rPr>
        <w:t>Badminton Club Lörrach-Brombach e.V.</w:t>
      </w:r>
    </w:p>
    <w:p w14:paraId="1D427780" w14:textId="77777777" w:rsidR="00807B27" w:rsidRDefault="00807B27" w:rsidP="001F0988">
      <w:pPr>
        <w:shd w:val="clear" w:color="auto" w:fill="FFFFFF"/>
        <w:spacing w:before="120" w:after="120" w:line="360" w:lineRule="auto"/>
        <w:rPr>
          <w:rFonts w:ascii="Arial" w:eastAsia="Times New Roman" w:hAnsi="Arial" w:cs="Arial"/>
          <w:b/>
          <w:bCs/>
          <w:sz w:val="24"/>
          <w:szCs w:val="24"/>
          <w:lang w:eastAsia="de-DE"/>
        </w:rPr>
      </w:pPr>
    </w:p>
    <w:p w14:paraId="6DCD8B21" w14:textId="6252CAFF" w:rsidR="00D764AB"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1 NAME UND SITZ</w:t>
      </w:r>
    </w:p>
    <w:p w14:paraId="015F5EFD" w14:textId="77777777" w:rsidR="009121DF"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1.1 </w:t>
      </w:r>
      <w:r w:rsidR="009121DF" w:rsidRPr="00396E90">
        <w:rPr>
          <w:rFonts w:ascii="Arial" w:eastAsia="Times New Roman" w:hAnsi="Arial" w:cs="Arial"/>
          <w:lang w:eastAsia="de-DE"/>
        </w:rPr>
        <w:t xml:space="preserve">Der Badminton Club Lörrach Brombach (BCLB) wurde am 12.11.1968 in Brombach unter dem Namen Badminton Club Brombach e.V. mit Sitz in Lörrach-Brombach gegründet. Der Verein wurde am 28.8.1970 in das Vereinsregister des Amtsgerichts Lörrach eingetragen. </w:t>
      </w:r>
    </w:p>
    <w:p w14:paraId="42CBB5E6"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Aufgrund der Fusion der Vereine Badminton Club Brombach und Badminton Club Alemannia Lörrach (BCAL) am 20. Januar 1994 wurde der neue Name Badminton Club Lörrach Brombach e.V. in das Vereinsregister am 9. September 1994 eingetragen. Der ehemalige Verein Badminton Club Alemannia Lörrach wurde aus dem Vereinsregister gelöscht.</w:t>
      </w:r>
    </w:p>
    <w:p w14:paraId="1C0E15EB"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p>
    <w:p w14:paraId="636BA3BF" w14:textId="77777777" w:rsidR="00D764AB"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2 GESCHÄFTSJAHR</w:t>
      </w:r>
    </w:p>
    <w:p w14:paraId="3375CC40"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2.1 Das Geschäftsjahr ist das Kalenderjahr.</w:t>
      </w:r>
    </w:p>
    <w:p w14:paraId="49298260"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p>
    <w:p w14:paraId="587B6F85" w14:textId="77777777" w:rsidR="00D764AB"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3 ZWECK UND AUFGABE</w:t>
      </w:r>
    </w:p>
    <w:p w14:paraId="12722892" w14:textId="77777777" w:rsidR="00D953B4"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3.1 </w:t>
      </w:r>
      <w:r w:rsidR="00D953B4" w:rsidRPr="00396E90">
        <w:rPr>
          <w:rFonts w:ascii="Arial" w:eastAsia="Times New Roman" w:hAnsi="Arial" w:cs="Arial"/>
          <w:lang w:eastAsia="de-DE"/>
        </w:rPr>
        <w:t>Der Verein BC Lörrach Brombach mit Sitz in Lörrach-Brombach verfolgt ausschließlich und unmittelbar gemeinnützige Zwecke im Sinne des Abschnitts »Steuerbegünstigte Zwecke« der Abgabenordnung.</w:t>
      </w:r>
    </w:p>
    <w:p w14:paraId="408B280E" w14:textId="77777777" w:rsidR="00503888"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w:t>
      </w:r>
      <w:r w:rsidR="009121DF" w:rsidRPr="00396E90">
        <w:rPr>
          <w:rFonts w:ascii="Arial" w:eastAsia="Times New Roman" w:hAnsi="Arial" w:cs="Arial"/>
          <w:lang w:eastAsia="de-DE"/>
        </w:rPr>
        <w:t>§ 3.2 Aufgabe des Vereins ist es, die Allgemeinheit durch die planmäßige Pflege von Leibesübungen, insbesondere des Badmintonsportes zu fördern und der körperlichen Ertüchtigung seiner Mitglieder, vornehmlich der Jugend zu dienen.</w:t>
      </w:r>
    </w:p>
    <w:p w14:paraId="358C71B6"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3.3. </w:t>
      </w:r>
      <w:r w:rsidR="00616E92" w:rsidRPr="00396E90">
        <w:rPr>
          <w:rFonts w:ascii="Arial" w:eastAsia="Times New Roman" w:hAnsi="Arial" w:cs="Arial"/>
          <w:lang w:eastAsia="de-DE"/>
        </w:rPr>
        <w:t>Mittel des Vereins dürfen nur für die satzungsmäßigen Zwecke verwendet werden. Die Mitglieder erhalten keine Zuwe</w:t>
      </w:r>
      <w:r w:rsidR="0053544C" w:rsidRPr="00396E90">
        <w:rPr>
          <w:rFonts w:ascii="Arial" w:eastAsia="Times New Roman" w:hAnsi="Arial" w:cs="Arial"/>
          <w:lang w:eastAsia="de-DE"/>
        </w:rPr>
        <w:t xml:space="preserve">ndungen aus Mitteln des Vereins. </w:t>
      </w:r>
      <w:r w:rsidRPr="00396E90">
        <w:rPr>
          <w:rFonts w:ascii="Arial" w:eastAsia="Times New Roman" w:hAnsi="Arial" w:cs="Arial"/>
          <w:lang w:eastAsia="de-DE"/>
        </w:rPr>
        <w:t>Es darf keine Person durch Ausgaben, die den Zwecken des Vereins fremd sind, oder durch unverhältnismäßig hohe Vergütungen begünstigt werden.</w:t>
      </w:r>
    </w:p>
    <w:p w14:paraId="67F317AD" w14:textId="77777777" w:rsidR="0050388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3.4 Der Verein ist politisch, konfessionell und gegenüber allen Nationalitäten neutral.</w:t>
      </w:r>
    </w:p>
    <w:p w14:paraId="73E02967" w14:textId="77777777" w:rsidR="00503888" w:rsidRPr="00396E90" w:rsidRDefault="0050388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3.</w:t>
      </w:r>
      <w:r w:rsidR="00D764AB" w:rsidRPr="00396E90">
        <w:rPr>
          <w:rFonts w:ascii="Arial" w:eastAsia="Times New Roman" w:hAnsi="Arial" w:cs="Arial"/>
          <w:lang w:eastAsia="de-DE"/>
        </w:rPr>
        <w:t>5</w:t>
      </w:r>
      <w:r w:rsidRPr="00396E90">
        <w:rPr>
          <w:rFonts w:ascii="Arial" w:eastAsia="Times New Roman" w:hAnsi="Arial" w:cs="Arial"/>
          <w:lang w:eastAsia="de-DE"/>
        </w:rPr>
        <w:t xml:space="preserve"> Der Verein ist selbstlos tätig, er verfolgt nicht in erster Linie eigenwirtschaftliche Zwecke.</w:t>
      </w:r>
    </w:p>
    <w:p w14:paraId="79A14149"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lastRenderedPageBreak/>
        <w:t>§ 4 ZUGEHÖRIGKEIT</w:t>
      </w:r>
    </w:p>
    <w:p w14:paraId="3A528AE0"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4.1 Der Verein ist Mitglied des Baden-Württembergischen Badmintonverbandes (BWBV), dessen Satzungen und Ordnungen er anerkennt.</w:t>
      </w:r>
    </w:p>
    <w:p w14:paraId="0BA688DF"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b/>
          <w:bCs/>
          <w:lang w:eastAsia="de-DE"/>
        </w:rPr>
      </w:pPr>
    </w:p>
    <w:p w14:paraId="0EDD9028"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5 MITGLIEDER</w:t>
      </w:r>
    </w:p>
    <w:p w14:paraId="64F00A66"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5.1 Der Verein besteht aus den:</w:t>
      </w:r>
    </w:p>
    <w:p w14:paraId="67CBC9E9"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t>-aktiven Mitgliedern,</w:t>
      </w:r>
    </w:p>
    <w:p w14:paraId="100DEE34"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t>-passiven Mitgliedern,</w:t>
      </w:r>
    </w:p>
    <w:p w14:paraId="0177EC5A"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t>-Jugendlichen (14 - 18 Jahre),</w:t>
      </w:r>
    </w:p>
    <w:p w14:paraId="70B2F9A8"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t>-Schülern (bis 14 Jahre),</w:t>
      </w:r>
    </w:p>
    <w:p w14:paraId="1D208E62"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-Ehrenmitgliedern.</w:t>
      </w:r>
    </w:p>
    <w:p w14:paraId="0502F748"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p>
    <w:p w14:paraId="5DD5490A"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6 MITGLIEDSCHAFT</w:t>
      </w:r>
    </w:p>
    <w:p w14:paraId="5A5FF433"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6.1 Erwerb der Mitgliedschaft</w:t>
      </w:r>
    </w:p>
    <w:p w14:paraId="2E283420"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6.1.1 Mitglied des Vereins kann jede natürliche Person werden.</w:t>
      </w:r>
    </w:p>
    <w:p w14:paraId="5764832B"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6.1.2 Wer die Mitgliedschaft erwerben will, hat an den Vorstand ein schriftliches Aufnahmegesuch zu richten. Bei Schülern und Jugendlichen ist die schriftliche Zustimmung der gesetzlichen Vertreter erforderlich.</w:t>
      </w:r>
    </w:p>
    <w:p w14:paraId="4608F6C4"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6.1.3 Mit der Aufnahme verpflichtet sich das Mitglied zur Förderung des Vereinszweckes und unterwirft sich den Satzungen und Ordnungen des Vereins sowie des </w:t>
      </w:r>
      <w:proofErr w:type="spellStart"/>
      <w:proofErr w:type="gramStart"/>
      <w:r w:rsidRPr="00396E90">
        <w:rPr>
          <w:rFonts w:ascii="Arial" w:eastAsia="Times New Roman" w:hAnsi="Arial" w:cs="Arial"/>
          <w:lang w:eastAsia="de-DE"/>
        </w:rPr>
        <w:t>BWBV's</w:t>
      </w:r>
      <w:proofErr w:type="spellEnd"/>
      <w:proofErr w:type="gramEnd"/>
      <w:r w:rsidRPr="00396E90">
        <w:rPr>
          <w:rFonts w:ascii="Arial" w:eastAsia="Times New Roman" w:hAnsi="Arial" w:cs="Arial"/>
          <w:lang w:eastAsia="de-DE"/>
        </w:rPr>
        <w:t xml:space="preserve">. Eine Vereinssatzung wird zur Verfügung gestellt. Die Satzungen des </w:t>
      </w:r>
      <w:proofErr w:type="spellStart"/>
      <w:proofErr w:type="gramStart"/>
      <w:r w:rsidRPr="00396E90">
        <w:rPr>
          <w:rFonts w:ascii="Arial" w:eastAsia="Times New Roman" w:hAnsi="Arial" w:cs="Arial"/>
          <w:lang w:eastAsia="de-DE"/>
        </w:rPr>
        <w:t>BWBV's</w:t>
      </w:r>
      <w:proofErr w:type="spellEnd"/>
      <w:proofErr w:type="gramEnd"/>
      <w:r w:rsidRPr="00396E90">
        <w:rPr>
          <w:rFonts w:ascii="Arial" w:eastAsia="Times New Roman" w:hAnsi="Arial" w:cs="Arial"/>
          <w:lang w:eastAsia="de-DE"/>
        </w:rPr>
        <w:t xml:space="preserve"> können auf Verlangen eingesehen werden.</w:t>
      </w:r>
    </w:p>
    <w:p w14:paraId="60EF977D"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6.1.4 Die Aufnahme erfolgt durch den Vorstand.</w:t>
      </w:r>
    </w:p>
    <w:p w14:paraId="629391E4"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p>
    <w:p w14:paraId="5250BEDB"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7 EHRENMITGLIEDSCHAFT</w:t>
      </w:r>
    </w:p>
    <w:p w14:paraId="7EB6A807"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7.1.1 Die Ehrenmitgliedschaft wird nach 25-jähriger Vereinszugehörigkeit verliehen.</w:t>
      </w:r>
    </w:p>
    <w:p w14:paraId="405917E4"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7.1.2 Auf Antrag der Vorstandschaft kann die Generalversammlung die Ernennung von Personen zum Ehrenmitglied als Anerkennung besonderer Dienste beschließen.</w:t>
      </w:r>
    </w:p>
    <w:p w14:paraId="34F66FB4"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 Beendigung der Mitgliedschaft</w:t>
      </w:r>
    </w:p>
    <w:p w14:paraId="6D28191D"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7.2.1 Austritt</w:t>
      </w:r>
    </w:p>
    <w:p w14:paraId="36586DBD"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lastRenderedPageBreak/>
        <w:t>§ 7.2.1.1 Der Austritt ist jede</w:t>
      </w:r>
      <w:r w:rsidR="00503888" w:rsidRPr="00396E90">
        <w:rPr>
          <w:rFonts w:ascii="Arial" w:eastAsia="Times New Roman" w:hAnsi="Arial" w:cs="Arial"/>
          <w:lang w:eastAsia="de-DE"/>
        </w:rPr>
        <w:t>rzeit zum Ende des laufenden Ka</w:t>
      </w:r>
      <w:r w:rsidRPr="00396E90">
        <w:rPr>
          <w:rFonts w:ascii="Arial" w:eastAsia="Times New Roman" w:hAnsi="Arial" w:cs="Arial"/>
          <w:lang w:eastAsia="de-DE"/>
        </w:rPr>
        <w:t xml:space="preserve">lenderjahres möglich und </w:t>
      </w:r>
      <w:r w:rsidR="00503888" w:rsidRPr="00396E90">
        <w:rPr>
          <w:rFonts w:ascii="Arial" w:eastAsia="Times New Roman" w:hAnsi="Arial" w:cs="Arial"/>
          <w:lang w:eastAsia="de-DE"/>
        </w:rPr>
        <w:t>muss dem Vorstand im V</w:t>
      </w:r>
      <w:r w:rsidRPr="00396E90">
        <w:rPr>
          <w:rFonts w:ascii="Arial" w:eastAsia="Times New Roman" w:hAnsi="Arial" w:cs="Arial"/>
          <w:lang w:eastAsia="de-DE"/>
        </w:rPr>
        <w:t>oraus schriftlich mitgeteilt werden. Austrittserklärungen von Schülern und Ju</w:t>
      </w:r>
      <w:r w:rsidR="00503888" w:rsidRPr="00396E90">
        <w:rPr>
          <w:rFonts w:ascii="Arial" w:eastAsia="Times New Roman" w:hAnsi="Arial" w:cs="Arial"/>
          <w:lang w:eastAsia="de-DE"/>
        </w:rPr>
        <w:t>gendlichen sind durch den Erzie</w:t>
      </w:r>
      <w:r w:rsidRPr="00396E90">
        <w:rPr>
          <w:rFonts w:ascii="Arial" w:eastAsia="Times New Roman" w:hAnsi="Arial" w:cs="Arial"/>
          <w:lang w:eastAsia="de-DE"/>
        </w:rPr>
        <w:t>hungsberechtigten abzugeben.</w:t>
      </w:r>
    </w:p>
    <w:p w14:paraId="7976BD67"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7.2.1.2 Der Austritt wird genehmigt, wenn der Austretende keinerlei Verbindlichkeiten dem Verein gegenüber hat.</w:t>
      </w:r>
    </w:p>
    <w:p w14:paraId="5B4D1F23"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7.2.2 Ausschlu</w:t>
      </w:r>
      <w:r w:rsidR="00503888" w:rsidRPr="00396E90">
        <w:rPr>
          <w:rFonts w:ascii="Arial" w:eastAsia="Times New Roman" w:hAnsi="Arial" w:cs="Arial"/>
          <w:lang w:eastAsia="de-DE"/>
        </w:rPr>
        <w:t>ss</w:t>
      </w:r>
    </w:p>
    <w:p w14:paraId="38B07255"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7.2.2.1 Ein Mitglied kann durch die Vorstandschaft aus dem Verein ausgeschlossen werden aufgrund:</w:t>
      </w:r>
    </w:p>
    <w:p w14:paraId="641F00F1"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-erheblicher Verletzung satzungsgemäßer Verpflichtungen,</w:t>
      </w:r>
    </w:p>
    <w:p w14:paraId="14740421"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-eines schweren Verstoßes gegen die Interessen des Vereines oder</w:t>
      </w:r>
    </w:p>
    <w:p w14:paraId="41CF3304" w14:textId="77777777" w:rsidR="00D764AB"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-groben unsportlichen Verhaltens.</w:t>
      </w:r>
    </w:p>
    <w:p w14:paraId="44E4EFCD"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7.2.2.2 Vor der Entscheidung hat der Vorstand dem Mitglied Gelegenheit zu geben, sich mündlich oder schriftlich zu äußern; hierzu ist das Mitglied unter Einhaltung einer Mindestfrist von zehn Tagen schriftlich aufzufordern. Die Entscheidung über den Ausschlu</w:t>
      </w:r>
      <w:r w:rsidR="00503888" w:rsidRPr="00396E90">
        <w:rPr>
          <w:rFonts w:ascii="Arial" w:eastAsia="Times New Roman" w:hAnsi="Arial" w:cs="Arial"/>
          <w:lang w:eastAsia="de-DE"/>
        </w:rPr>
        <w:t>ss</w:t>
      </w:r>
      <w:r w:rsidRPr="00396E90">
        <w:rPr>
          <w:rFonts w:ascii="Arial" w:eastAsia="Times New Roman" w:hAnsi="Arial" w:cs="Arial"/>
          <w:lang w:eastAsia="de-DE"/>
        </w:rPr>
        <w:t xml:space="preserve"> ist schriftlich zu begründen und dem Mitglied mit eingeschriebenem Brief zuzustellen. Gegen die Entscheidung der Vorstandschaft ist die Berufung an die Generalversammlung zulässig. Diese mu</w:t>
      </w:r>
      <w:r w:rsidR="00503888" w:rsidRPr="00396E90">
        <w:rPr>
          <w:rFonts w:ascii="Arial" w:eastAsia="Times New Roman" w:hAnsi="Arial" w:cs="Arial"/>
          <w:lang w:eastAsia="de-DE"/>
        </w:rPr>
        <w:t>ss</w:t>
      </w:r>
      <w:r w:rsidRPr="00396E90">
        <w:rPr>
          <w:rFonts w:ascii="Arial" w:eastAsia="Times New Roman" w:hAnsi="Arial" w:cs="Arial"/>
          <w:lang w:eastAsia="de-DE"/>
        </w:rPr>
        <w:t xml:space="preserve"> schriftlich binnen drei Wochen nach Absendung des Vorstandsbeschlusses erfolgen. Eine endgültige Entscheidung wird dann von der Generalversammlung getroffen.</w:t>
      </w:r>
    </w:p>
    <w:p w14:paraId="1DD07307"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7.2.2.3 Das von der Ausschlu</w:t>
      </w:r>
      <w:r w:rsidR="00503888" w:rsidRPr="00396E90">
        <w:rPr>
          <w:rFonts w:ascii="Arial" w:eastAsia="Times New Roman" w:hAnsi="Arial" w:cs="Arial"/>
          <w:lang w:eastAsia="de-DE"/>
        </w:rPr>
        <w:t>ss</w:t>
      </w:r>
      <w:r w:rsidRPr="00396E90">
        <w:rPr>
          <w:rFonts w:ascii="Arial" w:eastAsia="Times New Roman" w:hAnsi="Arial" w:cs="Arial"/>
          <w:lang w:eastAsia="de-DE"/>
        </w:rPr>
        <w:t xml:space="preserve">entscheidung betroffene Mitglied behält bis zum </w:t>
      </w:r>
      <w:r w:rsidR="00503888" w:rsidRPr="00396E90">
        <w:rPr>
          <w:rFonts w:ascii="Arial" w:eastAsia="Times New Roman" w:hAnsi="Arial" w:cs="Arial"/>
          <w:lang w:eastAsia="de-DE"/>
        </w:rPr>
        <w:t>Ausschluss s</w:t>
      </w:r>
      <w:r w:rsidRPr="00396E90">
        <w:rPr>
          <w:rFonts w:ascii="Arial" w:eastAsia="Times New Roman" w:hAnsi="Arial" w:cs="Arial"/>
          <w:lang w:eastAsia="de-DE"/>
        </w:rPr>
        <w:t>eine satzungsgemäßen Rechte.</w:t>
      </w:r>
    </w:p>
    <w:p w14:paraId="60D98811"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7.2.2.4 Für Schüler und Jugendliche gelten die vorstehenden Bestimmungen sinngemäß. Entsprechende Erklärungen sind den Erziehungsberechtigten gegenüber abzugeben.</w:t>
      </w:r>
    </w:p>
    <w:p w14:paraId="1445DAAE"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7.2.3 Bei Todesfall erlischt die Mitgliedschaft automatisch.</w:t>
      </w:r>
    </w:p>
    <w:p w14:paraId="56E30B45" w14:textId="77777777" w:rsidR="00B27FCB" w:rsidRPr="00396E90" w:rsidRDefault="00B27FCB" w:rsidP="001F0988">
      <w:pPr>
        <w:shd w:val="clear" w:color="auto" w:fill="FFFFFF"/>
        <w:tabs>
          <w:tab w:val="left" w:pos="851"/>
        </w:tabs>
        <w:spacing w:before="120" w:after="120" w:line="360" w:lineRule="auto"/>
        <w:rPr>
          <w:rFonts w:ascii="Arial" w:eastAsia="Times New Roman" w:hAnsi="Arial" w:cs="Arial"/>
          <w:lang w:eastAsia="de-DE"/>
        </w:rPr>
      </w:pPr>
    </w:p>
    <w:p w14:paraId="5F342989"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8 BEITRÄGE</w:t>
      </w:r>
    </w:p>
    <w:p w14:paraId="6F2A53F1"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8.1 Die Höhe der Aufnahmegebühr und die Mitgliedsbeiträge für Aktive, Passive, Schüler und Jugendliche werden von der Generalversammlung festgesetzt.</w:t>
      </w:r>
    </w:p>
    <w:p w14:paraId="45E34953"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8.2 Beitragsermäßigungen können auf Antrag durch den Vorstand ausgesprochen werden.</w:t>
      </w:r>
    </w:p>
    <w:p w14:paraId="3B80C9E6"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8.3 Mitglieder, die gemäß § 10.1 im Verein eine ehrenamtliche Tätigkeit ganzjährig ausüben, sind beitragsfrei.</w:t>
      </w:r>
    </w:p>
    <w:p w14:paraId="56CE40BD" w14:textId="77777777" w:rsidR="00B27FCB" w:rsidRPr="00396E90" w:rsidRDefault="00B27FCB" w:rsidP="00B27FCB">
      <w:pPr>
        <w:rPr>
          <w:rFonts w:ascii="Arial" w:eastAsia="Times New Roman" w:hAnsi="Arial" w:cs="Arial"/>
          <w:lang w:eastAsia="de-DE"/>
        </w:rPr>
      </w:pPr>
      <w:r w:rsidRPr="00396E90">
        <w:rPr>
          <w:rFonts w:ascii="Arial" w:eastAsia="Times New Roman" w:hAnsi="Arial" w:cs="Arial"/>
          <w:lang w:eastAsia="de-DE"/>
        </w:rPr>
        <w:t xml:space="preserve">§ 8.4 Der Jahresbeitrag ist am Anfang des laufenden Kalenderjahres fällig. Bei Aufnahme in den Verein verpflichtet sich das Mitglied, dem Verein ein SEPA Lastschrift Mandat zu </w:t>
      </w:r>
      <w:r w:rsidRPr="00396E90">
        <w:rPr>
          <w:rFonts w:ascii="Arial" w:eastAsia="Times New Roman" w:hAnsi="Arial" w:cs="Arial"/>
          <w:lang w:eastAsia="de-DE"/>
        </w:rPr>
        <w:lastRenderedPageBreak/>
        <w:t>erteilen. Die Erklärung des Mitglieds dazu erfolgt auf dem Aufnahmeantrag. Die Beiträge werden jährlich per 01.03 des Jahres eingezogen</w:t>
      </w:r>
    </w:p>
    <w:p w14:paraId="419677BD" w14:textId="77777777" w:rsidR="00B27FCB" w:rsidRPr="00396E90" w:rsidRDefault="00B27FCB" w:rsidP="00B27FCB">
      <w:pPr>
        <w:rPr>
          <w:rFonts w:ascii="Arial" w:eastAsia="Times New Roman" w:hAnsi="Arial" w:cs="Arial"/>
          <w:lang w:eastAsia="de-DE"/>
        </w:rPr>
      </w:pPr>
      <w:r w:rsidRPr="00396E90">
        <w:rPr>
          <w:rFonts w:ascii="Arial" w:eastAsia="Times New Roman" w:hAnsi="Arial" w:cs="Arial"/>
          <w:lang w:eastAsia="de-DE"/>
        </w:rPr>
        <w:t xml:space="preserve">§ 8.5 Das Mitglied ist verpflichtet, dem Verein laufend Änderungen der Kontoangaben (IBAN und BIC), den Wechsel des Bankinstituts, sowie die Änderung der persönlichen Anschrift und </w:t>
      </w:r>
      <w:proofErr w:type="gramStart"/>
      <w:r w:rsidRPr="00396E90">
        <w:rPr>
          <w:rFonts w:ascii="Arial" w:eastAsia="Times New Roman" w:hAnsi="Arial" w:cs="Arial"/>
          <w:lang w:eastAsia="de-DE"/>
        </w:rPr>
        <w:t>E-Mail Adresse</w:t>
      </w:r>
      <w:proofErr w:type="gramEnd"/>
      <w:r w:rsidRPr="00396E90">
        <w:rPr>
          <w:rFonts w:ascii="Arial" w:eastAsia="Times New Roman" w:hAnsi="Arial" w:cs="Arial"/>
          <w:lang w:eastAsia="de-DE"/>
        </w:rPr>
        <w:t xml:space="preserve"> mitzuteilen</w:t>
      </w:r>
    </w:p>
    <w:p w14:paraId="447C68C6" w14:textId="77777777" w:rsidR="00B27FCB" w:rsidRPr="00396E90" w:rsidRDefault="00B27FCB" w:rsidP="00B27FCB">
      <w:pPr>
        <w:rPr>
          <w:rFonts w:ascii="Arial" w:eastAsia="Times New Roman" w:hAnsi="Arial" w:cs="Arial"/>
          <w:lang w:eastAsia="de-DE"/>
        </w:rPr>
      </w:pPr>
      <w:r w:rsidRPr="00396E90">
        <w:rPr>
          <w:rFonts w:ascii="Arial" w:eastAsia="Times New Roman" w:hAnsi="Arial" w:cs="Arial"/>
          <w:lang w:eastAsia="de-DE"/>
        </w:rPr>
        <w:t xml:space="preserve">§ 8.6 </w:t>
      </w:r>
      <w:proofErr w:type="gramStart"/>
      <w:r w:rsidRPr="00396E90">
        <w:rPr>
          <w:rFonts w:ascii="Arial" w:eastAsia="Times New Roman" w:hAnsi="Arial" w:cs="Arial"/>
          <w:lang w:eastAsia="de-DE"/>
        </w:rPr>
        <w:t>Kann</w:t>
      </w:r>
      <w:proofErr w:type="gramEnd"/>
      <w:r w:rsidRPr="00396E90">
        <w:rPr>
          <w:rFonts w:ascii="Arial" w:eastAsia="Times New Roman" w:hAnsi="Arial" w:cs="Arial"/>
          <w:lang w:eastAsia="de-DE"/>
        </w:rPr>
        <w:t xml:space="preserve"> der Bankeinzug aus Gründen, die das Mitglied zu vertreten hat, nicht erfolgen und wird der Verein dadurch mit Bankgebühren (Rücklastschriften) belastet, so sind diese Gebühren durch das Mitglied zu tragen</w:t>
      </w:r>
    </w:p>
    <w:p w14:paraId="73CC48F8"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8.</w:t>
      </w:r>
      <w:r w:rsidR="00B27FCB" w:rsidRPr="00396E90">
        <w:rPr>
          <w:rFonts w:ascii="Arial" w:eastAsia="Times New Roman" w:hAnsi="Arial" w:cs="Arial"/>
          <w:lang w:eastAsia="de-DE"/>
        </w:rPr>
        <w:t>7</w:t>
      </w:r>
      <w:r w:rsidRPr="00396E90">
        <w:rPr>
          <w:rFonts w:ascii="Arial" w:eastAsia="Times New Roman" w:hAnsi="Arial" w:cs="Arial"/>
          <w:lang w:eastAsia="de-DE"/>
        </w:rPr>
        <w:t xml:space="preserve"> Ehrenmitglieder entrichten jährlich die Hälfte des derzeit gültigen Beitrages.</w:t>
      </w:r>
    </w:p>
    <w:p w14:paraId="7F185883" w14:textId="77777777" w:rsidR="00D764AB" w:rsidRPr="00396E90" w:rsidRDefault="00D764AB" w:rsidP="001F0988">
      <w:pPr>
        <w:shd w:val="clear" w:color="auto" w:fill="FFFFFF"/>
        <w:tabs>
          <w:tab w:val="left" w:pos="851"/>
        </w:tabs>
        <w:spacing w:before="120" w:after="120" w:line="360" w:lineRule="auto"/>
        <w:rPr>
          <w:rFonts w:ascii="Arial" w:eastAsia="Times New Roman" w:hAnsi="Arial" w:cs="Arial"/>
          <w:lang w:eastAsia="de-DE"/>
        </w:rPr>
      </w:pPr>
    </w:p>
    <w:p w14:paraId="640894B2" w14:textId="77777777" w:rsidR="00D764AB" w:rsidRPr="00396E90" w:rsidRDefault="009121DF" w:rsidP="001F0988">
      <w:pPr>
        <w:shd w:val="clear" w:color="auto" w:fill="FFFFFF"/>
        <w:tabs>
          <w:tab w:val="left" w:pos="851"/>
        </w:tabs>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9 ORGANE</w:t>
      </w:r>
    </w:p>
    <w:p w14:paraId="383D5B4A"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9.1 Feste Organe des Vereins sind:</w:t>
      </w:r>
    </w:p>
    <w:p w14:paraId="24E3EB91"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 die Generalversammlung,</w:t>
      </w:r>
    </w:p>
    <w:p w14:paraId="56D0F0AB"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 der Vorstand,</w:t>
      </w:r>
    </w:p>
    <w:p w14:paraId="28ADA58B"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 der Spielausschu</w:t>
      </w:r>
      <w:r w:rsidRPr="00396E90">
        <w:rPr>
          <w:rFonts w:ascii="Arial" w:eastAsia="Times New Roman" w:hAnsi="Arial" w:cs="Arial"/>
          <w:lang w:eastAsia="de-DE"/>
        </w:rPr>
        <w:t>ss</w:t>
      </w:r>
      <w:r w:rsidR="009121DF" w:rsidRPr="00396E90">
        <w:rPr>
          <w:rFonts w:ascii="Arial" w:eastAsia="Times New Roman" w:hAnsi="Arial" w:cs="Arial"/>
          <w:lang w:eastAsia="de-DE"/>
        </w:rPr>
        <w:t>,</w:t>
      </w:r>
    </w:p>
    <w:p w14:paraId="28B47BAC" w14:textId="77777777" w:rsidR="00503888"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 die Jugendversammlung.</w:t>
      </w:r>
    </w:p>
    <w:p w14:paraId="2EF93579" w14:textId="77777777" w:rsidR="00503888" w:rsidRPr="00396E90" w:rsidRDefault="009121DF"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 9.2 Freies Organ des Vereins ist:</w:t>
      </w:r>
    </w:p>
    <w:p w14:paraId="29854171" w14:textId="77777777" w:rsidR="009121DF" w:rsidRPr="00396E90" w:rsidRDefault="00503888" w:rsidP="001F0988">
      <w:pPr>
        <w:shd w:val="clear" w:color="auto" w:fill="FFFFFF"/>
        <w:tabs>
          <w:tab w:val="left" w:pos="851"/>
        </w:tabs>
        <w:spacing w:before="120" w:after="120" w:line="360" w:lineRule="auto"/>
        <w:rPr>
          <w:rFonts w:ascii="Arial" w:eastAsia="Times New Roman" w:hAnsi="Arial" w:cs="Arial"/>
          <w:lang w:eastAsia="de-DE"/>
        </w:rPr>
      </w:pPr>
      <w:r w:rsidRPr="00396E90">
        <w:rPr>
          <w:rFonts w:ascii="Arial" w:eastAsia="Times New Roman" w:hAnsi="Arial" w:cs="Arial"/>
          <w:lang w:eastAsia="de-DE"/>
        </w:rPr>
        <w:tab/>
      </w:r>
      <w:r w:rsidR="009121DF" w:rsidRPr="00396E90">
        <w:rPr>
          <w:rFonts w:ascii="Arial" w:eastAsia="Times New Roman" w:hAnsi="Arial" w:cs="Arial"/>
          <w:lang w:eastAsia="de-DE"/>
        </w:rPr>
        <w:t>- der Präsident.</w:t>
      </w:r>
    </w:p>
    <w:p w14:paraId="782C67C3" w14:textId="77777777" w:rsidR="00D764AB" w:rsidRPr="00396E90" w:rsidRDefault="00D764AB" w:rsidP="001F0988">
      <w:pPr>
        <w:shd w:val="clear" w:color="auto" w:fill="FFFFFF"/>
        <w:tabs>
          <w:tab w:val="left" w:pos="851"/>
        </w:tabs>
        <w:spacing w:before="120" w:after="120" w:line="360" w:lineRule="auto"/>
        <w:rPr>
          <w:rFonts w:ascii="Arial" w:eastAsia="Times New Roman" w:hAnsi="Arial" w:cs="Arial"/>
          <w:lang w:eastAsia="de-DE"/>
        </w:rPr>
      </w:pPr>
    </w:p>
    <w:p w14:paraId="5A958A44" w14:textId="77777777" w:rsidR="00503888"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10 DIE GENERALVERSAMMLUNG</w:t>
      </w:r>
    </w:p>
    <w:p w14:paraId="35E6383B"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10.1 Die ordentliche Generalversammlung</w:t>
      </w:r>
    </w:p>
    <w:p w14:paraId="5C080DFE"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10.1.1 Jeweils im ersten Quartal eines neuen Geschäftsjahres findet eine ordentliche Generalversammlung statt. Sie ist vom ersten Vorsitzenden, bei dessen Verhinderung, von seinem Stellvertreter einzuberufen. Die Einladung erfolgt </w:t>
      </w:r>
      <w:r w:rsidR="00B27FCB" w:rsidRPr="00396E90">
        <w:rPr>
          <w:rFonts w:ascii="Arial" w:eastAsia="Times New Roman" w:hAnsi="Arial" w:cs="Arial"/>
          <w:lang w:eastAsia="de-DE"/>
        </w:rPr>
        <w:t>in Schriftform (z.B. per E-Mail oder Brief)</w:t>
      </w:r>
      <w:r w:rsidRPr="00396E90">
        <w:rPr>
          <w:rFonts w:ascii="Arial" w:eastAsia="Times New Roman" w:hAnsi="Arial" w:cs="Arial"/>
          <w:lang w:eastAsia="de-DE"/>
        </w:rPr>
        <w:t>, mindestens 14 Tage zuvor, unter Mitteilung der Tagesordnung an jedes Mitglied.</w:t>
      </w:r>
    </w:p>
    <w:p w14:paraId="3C0DABF4"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10.1.2 Inhalt der Tagesordnung ist:</w:t>
      </w:r>
    </w:p>
    <w:p w14:paraId="738A91F2" w14:textId="77777777" w:rsidR="00D764AB" w:rsidRPr="00396E90" w:rsidRDefault="00B27FC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1</w:t>
      </w:r>
      <w:r w:rsidR="009121DF" w:rsidRPr="00396E90">
        <w:rPr>
          <w:rFonts w:ascii="Arial" w:eastAsia="Times New Roman" w:hAnsi="Arial" w:cs="Arial"/>
          <w:lang w:eastAsia="de-DE"/>
        </w:rPr>
        <w:t>.Jahresbericht des ersten Vorsitzenden.</w:t>
      </w:r>
    </w:p>
    <w:p w14:paraId="260DD6BE" w14:textId="77777777"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t>2</w:t>
      </w:r>
      <w:r w:rsidR="009121DF" w:rsidRPr="00396E90">
        <w:rPr>
          <w:rFonts w:ascii="Arial" w:eastAsia="Times New Roman" w:hAnsi="Arial" w:cs="Arial"/>
          <w:lang w:eastAsia="de-DE"/>
        </w:rPr>
        <w:t>.Kassenbericht des Kassierers.</w:t>
      </w:r>
    </w:p>
    <w:p w14:paraId="7BF40B2A" w14:textId="77777777"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t>3</w:t>
      </w:r>
      <w:r w:rsidR="009121DF" w:rsidRPr="00396E90">
        <w:rPr>
          <w:rFonts w:ascii="Arial" w:eastAsia="Times New Roman" w:hAnsi="Arial" w:cs="Arial"/>
          <w:lang w:eastAsia="de-DE"/>
        </w:rPr>
        <w:t>.Bericht der Kassenprüfer mit Entlastung des Kassierers.</w:t>
      </w:r>
    </w:p>
    <w:p w14:paraId="5C5D49C9" w14:textId="77777777"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t>4</w:t>
      </w:r>
      <w:r w:rsidR="009121DF" w:rsidRPr="00396E90">
        <w:rPr>
          <w:rFonts w:ascii="Arial" w:eastAsia="Times New Roman" w:hAnsi="Arial" w:cs="Arial"/>
          <w:lang w:eastAsia="de-DE"/>
        </w:rPr>
        <w:t>.Bericht des Sportwartes und des Jugendwartes.</w:t>
      </w:r>
    </w:p>
    <w:p w14:paraId="01E483DB" w14:textId="78F2285E"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t>5</w:t>
      </w:r>
      <w:r w:rsidR="009121DF" w:rsidRPr="00396E90">
        <w:rPr>
          <w:rFonts w:ascii="Arial" w:eastAsia="Times New Roman" w:hAnsi="Arial" w:cs="Arial"/>
          <w:lang w:eastAsia="de-DE"/>
        </w:rPr>
        <w:t>.Beschlußfa</w:t>
      </w:r>
      <w:r w:rsidR="00EA338A">
        <w:rPr>
          <w:rFonts w:ascii="Arial" w:eastAsia="Times New Roman" w:hAnsi="Arial" w:cs="Arial"/>
          <w:lang w:eastAsia="de-DE"/>
        </w:rPr>
        <w:t>ss</w:t>
      </w:r>
      <w:r w:rsidR="009121DF" w:rsidRPr="00396E90">
        <w:rPr>
          <w:rFonts w:ascii="Arial" w:eastAsia="Times New Roman" w:hAnsi="Arial" w:cs="Arial"/>
          <w:lang w:eastAsia="de-DE"/>
        </w:rPr>
        <w:t>ung über Anträge.</w:t>
      </w:r>
    </w:p>
    <w:p w14:paraId="36A32840" w14:textId="77777777"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lastRenderedPageBreak/>
        <w:t>6</w:t>
      </w:r>
      <w:r w:rsidR="009121DF" w:rsidRPr="00396E90">
        <w:rPr>
          <w:rFonts w:ascii="Arial" w:eastAsia="Times New Roman" w:hAnsi="Arial" w:cs="Arial"/>
          <w:lang w:eastAsia="de-DE"/>
        </w:rPr>
        <w:t>.Entlastung des Gesamtvorstandes.</w:t>
      </w:r>
    </w:p>
    <w:p w14:paraId="2C4BE1DD" w14:textId="77777777" w:rsidR="00D764AB" w:rsidRPr="00396E90" w:rsidRDefault="00B27FCB" w:rsidP="001F0988">
      <w:pPr>
        <w:shd w:val="clear" w:color="auto" w:fill="FFFFFF"/>
        <w:spacing w:before="120" w:after="120" w:line="360" w:lineRule="auto"/>
        <w:ind w:left="708" w:hanging="708"/>
        <w:rPr>
          <w:rFonts w:ascii="Arial" w:eastAsia="Times New Roman" w:hAnsi="Arial" w:cs="Arial"/>
          <w:lang w:eastAsia="de-DE"/>
        </w:rPr>
      </w:pPr>
      <w:r w:rsidRPr="00396E90">
        <w:rPr>
          <w:rFonts w:ascii="Arial" w:eastAsia="Times New Roman" w:hAnsi="Arial" w:cs="Arial"/>
          <w:lang w:eastAsia="de-DE"/>
        </w:rPr>
        <w:t>7</w:t>
      </w:r>
      <w:r w:rsidR="009121DF" w:rsidRPr="00396E90">
        <w:rPr>
          <w:rFonts w:ascii="Arial" w:eastAsia="Times New Roman" w:hAnsi="Arial" w:cs="Arial"/>
          <w:lang w:eastAsia="de-DE"/>
        </w:rPr>
        <w:t>.</w:t>
      </w:r>
      <w:r w:rsidR="00D764AB" w:rsidRPr="00396E90">
        <w:rPr>
          <w:rFonts w:ascii="Arial" w:eastAsia="Times New Roman" w:hAnsi="Arial" w:cs="Arial"/>
          <w:lang w:eastAsia="de-DE"/>
        </w:rPr>
        <w:t xml:space="preserve"> </w:t>
      </w:r>
      <w:r w:rsidR="009121DF" w:rsidRPr="00396E90">
        <w:rPr>
          <w:rFonts w:ascii="Arial" w:eastAsia="Times New Roman" w:hAnsi="Arial" w:cs="Arial"/>
          <w:lang w:eastAsia="de-DE"/>
        </w:rPr>
        <w:t>Folgende Wahlen werden an der Generalversammlung durchgeführt:</w:t>
      </w:r>
    </w:p>
    <w:p w14:paraId="7624B81E" w14:textId="77777777" w:rsidR="00D764AB" w:rsidRPr="00396E90" w:rsidRDefault="00D764AB" w:rsidP="001F0988">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xml:space="preserve"> </w:t>
      </w:r>
      <w:r w:rsidR="009121DF" w:rsidRPr="00396E90">
        <w:rPr>
          <w:rFonts w:ascii="Arial" w:eastAsia="Times New Roman" w:hAnsi="Arial" w:cs="Arial"/>
          <w:lang w:eastAsia="de-DE"/>
        </w:rPr>
        <w:t xml:space="preserve">- Bei geraden Jahreszahlen werden der 1. Vorsitzende, der Schriftführer und der Präsident gewählt. Der von der Jugendversammlung gewählte Jugendwart wird in der Generalversammlung in seinem Amt </w:t>
      </w:r>
    </w:p>
    <w:p w14:paraId="79B8591F" w14:textId="77777777" w:rsidR="00D764AB" w:rsidRPr="00396E90" w:rsidRDefault="009121DF" w:rsidP="001F0988">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xml:space="preserve">- Bei ungeraden Jahreszahlen werden der 2. Vorsitzende, der Kassierer, der Sportwart und der </w:t>
      </w:r>
      <w:r w:rsidR="00DF43D4" w:rsidRPr="00396E90">
        <w:rPr>
          <w:rFonts w:ascii="Arial" w:eastAsia="Times New Roman" w:hAnsi="Arial" w:cs="Arial"/>
          <w:lang w:eastAsia="de-DE"/>
        </w:rPr>
        <w:t xml:space="preserve">Medienwart </w:t>
      </w:r>
      <w:r w:rsidRPr="00396E90">
        <w:rPr>
          <w:rFonts w:ascii="Arial" w:eastAsia="Times New Roman" w:hAnsi="Arial" w:cs="Arial"/>
          <w:lang w:eastAsia="de-DE"/>
        </w:rPr>
        <w:t>gewählt.</w:t>
      </w:r>
    </w:p>
    <w:p w14:paraId="2B1FB6D9" w14:textId="071D388A" w:rsidR="00B203AC" w:rsidRPr="00396E90" w:rsidRDefault="00D764AB" w:rsidP="00B203AC">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xml:space="preserve"> </w:t>
      </w:r>
      <w:r w:rsidR="009121DF" w:rsidRPr="00396E90">
        <w:rPr>
          <w:rFonts w:ascii="Arial" w:eastAsia="Times New Roman" w:hAnsi="Arial" w:cs="Arial"/>
          <w:lang w:eastAsia="de-DE"/>
        </w:rPr>
        <w:t xml:space="preserve">- </w:t>
      </w:r>
      <w:r w:rsidR="00B203AC" w:rsidRPr="00396E90">
        <w:rPr>
          <w:rFonts w:ascii="Arial" w:eastAsia="Times New Roman" w:hAnsi="Arial" w:cs="Arial"/>
          <w:lang w:eastAsia="de-DE"/>
        </w:rPr>
        <w:t>Die Kassenprüfer werden auf 2 Jahre im Versatz gewählt. Es erfolgt jährlich die Wahl eines Kassenprüfers, somit verändert sich das Team der Kassenprüfer jährlich. Der jeweils ausgeschiedene Kassenprüfer steht für eine unmittelbare Wiederwahl nicht zur Verfügung</w:t>
      </w:r>
    </w:p>
    <w:p w14:paraId="1FB80D28" w14:textId="77777777" w:rsidR="00B27FCB" w:rsidRPr="00396E90" w:rsidRDefault="00B27FCB" w:rsidP="00B27FCB">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Das Protokoll </w:t>
      </w:r>
      <w:r w:rsidR="00337677" w:rsidRPr="00396E90">
        <w:rPr>
          <w:rFonts w:ascii="Arial" w:eastAsia="Times New Roman" w:hAnsi="Arial" w:cs="Arial"/>
          <w:lang w:eastAsia="de-DE"/>
        </w:rPr>
        <w:t xml:space="preserve">der letztjährigen Generalversammlung </w:t>
      </w:r>
      <w:r w:rsidRPr="00396E90">
        <w:rPr>
          <w:rFonts w:ascii="Arial" w:eastAsia="Times New Roman" w:hAnsi="Arial" w:cs="Arial"/>
          <w:lang w:eastAsia="de-DE"/>
        </w:rPr>
        <w:t>w</w:t>
      </w:r>
      <w:r w:rsidR="00337677" w:rsidRPr="00396E90">
        <w:rPr>
          <w:rFonts w:ascii="Arial" w:eastAsia="Times New Roman" w:hAnsi="Arial" w:cs="Arial"/>
          <w:lang w:eastAsia="de-DE"/>
        </w:rPr>
        <w:t xml:space="preserve">ird </w:t>
      </w:r>
      <w:r w:rsidRPr="00396E90">
        <w:rPr>
          <w:rFonts w:ascii="Arial" w:eastAsia="Times New Roman" w:hAnsi="Arial" w:cs="Arial"/>
          <w:lang w:eastAsia="de-DE"/>
        </w:rPr>
        <w:t xml:space="preserve">vor der Generalversammlung schriftlich an die Mitglieder </w:t>
      </w:r>
      <w:r w:rsidR="00337677" w:rsidRPr="00396E90">
        <w:rPr>
          <w:rFonts w:ascii="Arial" w:eastAsia="Times New Roman" w:hAnsi="Arial" w:cs="Arial"/>
          <w:lang w:eastAsia="de-DE"/>
        </w:rPr>
        <w:t xml:space="preserve">mit der Einladung </w:t>
      </w:r>
      <w:r w:rsidRPr="00396E90">
        <w:rPr>
          <w:rFonts w:ascii="Arial" w:eastAsia="Times New Roman" w:hAnsi="Arial" w:cs="Arial"/>
          <w:lang w:eastAsia="de-DE"/>
        </w:rPr>
        <w:t>verteilt.</w:t>
      </w:r>
    </w:p>
    <w:p w14:paraId="72DD683B" w14:textId="77777777" w:rsidR="001F0988" w:rsidRPr="00396E90" w:rsidRDefault="00B27FCB" w:rsidP="00B27FCB">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8</w:t>
      </w:r>
      <w:r w:rsidR="009121DF" w:rsidRPr="00396E90">
        <w:rPr>
          <w:rFonts w:ascii="Arial" w:eastAsia="Times New Roman" w:hAnsi="Arial" w:cs="Arial"/>
          <w:lang w:eastAsia="de-DE"/>
        </w:rPr>
        <w:t>. Sonstiges.</w:t>
      </w:r>
    </w:p>
    <w:p w14:paraId="32F4A22F"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10.1.3 Anträge zur Tagesordnung müssen spätestens eine Woche vor der Generalversammlung beim ersten Vorsitzenden schriftlich eingereicht werden. Verspätet eingehende Anträge werden nicht berücksichtigt. Ausgenommen hiervon sind Dringlichkeitsanträge, die mit dem Eintritt von Ereignissen begründet werden, welche nach Ablauf der Antragsfrist eingetreten sind. Über die Zulassung bestimmt die Generalversammlung.</w:t>
      </w:r>
    </w:p>
    <w:p w14:paraId="6DFEBD90"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10.1.4 Anträge zur Satzungsänderung sind den Mitgliedern unverzüglich nach Eingang im Wortlaut schriftlich bekanntzugeben. Anträge zur Änderung der Satzungen sind als Dringlichkeitsanträge nicht zugelassen.</w:t>
      </w:r>
    </w:p>
    <w:p w14:paraId="60BB2B01"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10.1.5 Die Beschlüsse der Generalversammlung werden mit einfacher Mehrheit der erschienenen ordentlichen Mitglieder gefa</w:t>
      </w:r>
      <w:r w:rsidR="00D764AB" w:rsidRPr="00396E90">
        <w:rPr>
          <w:rFonts w:ascii="Arial" w:eastAsia="Times New Roman" w:hAnsi="Arial" w:cs="Arial"/>
          <w:lang w:eastAsia="de-DE"/>
        </w:rPr>
        <w:t>ss</w:t>
      </w:r>
      <w:r w:rsidRPr="00396E90">
        <w:rPr>
          <w:rFonts w:ascii="Arial" w:eastAsia="Times New Roman" w:hAnsi="Arial" w:cs="Arial"/>
          <w:lang w:eastAsia="de-DE"/>
        </w:rPr>
        <w:t>t. Bei Stimmengleichheit gilt ein Antrag als abgelehnt. Für Satzungsänderungen ist eine Mehrheit von zwei Drittel der erschienenen ordentlichen Mitglieder erforderlich.</w:t>
      </w:r>
    </w:p>
    <w:p w14:paraId="076DC292"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10.1.6 Über den Verlauf der Generalversammlung, insbesondere über die </w:t>
      </w:r>
      <w:proofErr w:type="spellStart"/>
      <w:r w:rsidRPr="00396E90">
        <w:rPr>
          <w:rFonts w:ascii="Arial" w:eastAsia="Times New Roman" w:hAnsi="Arial" w:cs="Arial"/>
          <w:lang w:eastAsia="de-DE"/>
        </w:rPr>
        <w:t>gefaßten</w:t>
      </w:r>
      <w:proofErr w:type="spellEnd"/>
      <w:r w:rsidRPr="00396E90">
        <w:rPr>
          <w:rFonts w:ascii="Arial" w:eastAsia="Times New Roman" w:hAnsi="Arial" w:cs="Arial"/>
          <w:lang w:eastAsia="de-DE"/>
        </w:rPr>
        <w:t xml:space="preserve"> Beschlüsse, ist ein Protokoll zu führen, das vom Schriftführer und dem 1. Vorsitzenden oder dem 2. Vorsitzenden zu unterzeichnen ist.</w:t>
      </w:r>
    </w:p>
    <w:p w14:paraId="18CE2286"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10.2 </w:t>
      </w:r>
      <w:r w:rsidR="009121DF" w:rsidRPr="00396E90">
        <w:rPr>
          <w:rFonts w:ascii="Arial" w:eastAsia="Times New Roman" w:hAnsi="Arial" w:cs="Arial"/>
          <w:lang w:eastAsia="de-DE"/>
        </w:rPr>
        <w:t>Die außerordentliche Generalversammlung</w:t>
      </w:r>
    </w:p>
    <w:p w14:paraId="370F2D19"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10.2.1 Sie findet statt:</w:t>
      </w:r>
    </w:p>
    <w:p w14:paraId="5C41D752"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lastRenderedPageBreak/>
        <w:t>- wenn sie der Vorstand mit Rücksicht auf die Lage des</w:t>
      </w:r>
      <w:r w:rsidR="003B5648" w:rsidRPr="00396E90">
        <w:rPr>
          <w:rFonts w:ascii="Arial" w:eastAsia="Times New Roman" w:hAnsi="Arial" w:cs="Arial"/>
          <w:lang w:eastAsia="de-DE"/>
        </w:rPr>
        <w:t xml:space="preserve"> Vereins oder mit Rücksicht auf </w:t>
      </w:r>
      <w:r w:rsidRPr="00396E90">
        <w:rPr>
          <w:rFonts w:ascii="Arial" w:eastAsia="Times New Roman" w:hAnsi="Arial" w:cs="Arial"/>
          <w:lang w:eastAsia="de-DE"/>
        </w:rPr>
        <w:t>außergewöhnliche Ere</w:t>
      </w:r>
      <w:r w:rsidR="00D764AB" w:rsidRPr="00396E90">
        <w:rPr>
          <w:rFonts w:ascii="Arial" w:eastAsia="Times New Roman" w:hAnsi="Arial" w:cs="Arial"/>
          <w:lang w:eastAsia="de-DE"/>
        </w:rPr>
        <w:t>ignisse für erforderlich hält,</w:t>
      </w:r>
    </w:p>
    <w:p w14:paraId="64EE4A51"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wenn die Einberufung von mindestens einem Drittel der ordentlichen Mitglied</w:t>
      </w:r>
      <w:r w:rsidR="00D764AB" w:rsidRPr="00396E90">
        <w:rPr>
          <w:rFonts w:ascii="Arial" w:eastAsia="Times New Roman" w:hAnsi="Arial" w:cs="Arial"/>
          <w:lang w:eastAsia="de-DE"/>
        </w:rPr>
        <w:t>er schriftlich gefordert wird,</w:t>
      </w:r>
    </w:p>
    <w:p w14:paraId="24A5E3FD"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wenn einer der beiden Vorsitzenden sein Amt ni</w:t>
      </w:r>
      <w:r w:rsidR="00D764AB" w:rsidRPr="00396E90">
        <w:rPr>
          <w:rFonts w:ascii="Arial" w:eastAsia="Times New Roman" w:hAnsi="Arial" w:cs="Arial"/>
          <w:lang w:eastAsia="de-DE"/>
        </w:rPr>
        <w:t>ederlegt</w:t>
      </w:r>
    </w:p>
    <w:p w14:paraId="13B0957A" w14:textId="77777777" w:rsidR="00EA338A"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10.2.2 </w:t>
      </w:r>
      <w:r w:rsidR="009121DF" w:rsidRPr="00396E90">
        <w:rPr>
          <w:rFonts w:ascii="Arial" w:eastAsia="Times New Roman" w:hAnsi="Arial" w:cs="Arial"/>
          <w:lang w:eastAsia="de-DE"/>
        </w:rPr>
        <w:t>Für ihre Einberufung gelten die gleichen Vorschriften wie in § 9.1 beschrieben.</w:t>
      </w:r>
    </w:p>
    <w:p w14:paraId="0EF27D29" w14:textId="77777777" w:rsidR="00EA338A" w:rsidRDefault="00EA338A" w:rsidP="001F0988">
      <w:pPr>
        <w:shd w:val="clear" w:color="auto" w:fill="FFFFFF"/>
        <w:spacing w:before="120" w:after="120" w:line="360" w:lineRule="auto"/>
        <w:rPr>
          <w:rFonts w:ascii="Arial" w:eastAsia="Times New Roman" w:hAnsi="Arial" w:cs="Arial"/>
          <w:lang w:eastAsia="de-DE"/>
        </w:rPr>
      </w:pPr>
    </w:p>
    <w:p w14:paraId="28AB74B4" w14:textId="78632795" w:rsidR="00D764AB" w:rsidRPr="00EA338A"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b/>
          <w:bCs/>
          <w:sz w:val="24"/>
          <w:szCs w:val="24"/>
          <w:lang w:eastAsia="de-DE"/>
        </w:rPr>
        <w:t>§ 11 DER VORSTAND</w:t>
      </w:r>
    </w:p>
    <w:p w14:paraId="54A8F176"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11.1 </w:t>
      </w:r>
      <w:r w:rsidR="009121DF" w:rsidRPr="00396E90">
        <w:rPr>
          <w:rFonts w:ascii="Arial" w:eastAsia="Times New Roman" w:hAnsi="Arial" w:cs="Arial"/>
          <w:lang w:eastAsia="de-DE"/>
        </w:rPr>
        <w:t xml:space="preserve">Der von der Generalversammlung </w:t>
      </w:r>
      <w:proofErr w:type="gramStart"/>
      <w:r w:rsidR="009121DF" w:rsidRPr="00396E90">
        <w:rPr>
          <w:rFonts w:ascii="Arial" w:eastAsia="Times New Roman" w:hAnsi="Arial" w:cs="Arial"/>
          <w:lang w:eastAsia="de-DE"/>
        </w:rPr>
        <w:t>zu wählende Vorstand</w:t>
      </w:r>
      <w:proofErr w:type="gramEnd"/>
      <w:r w:rsidR="009121DF" w:rsidRPr="00396E90">
        <w:rPr>
          <w:rFonts w:ascii="Arial" w:eastAsia="Times New Roman" w:hAnsi="Arial" w:cs="Arial"/>
          <w:lang w:eastAsia="de-DE"/>
        </w:rPr>
        <w:t xml:space="preserve"> besteht aus:</w:t>
      </w:r>
    </w:p>
    <w:p w14:paraId="70440E10"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 dem 1. Vorsitzenden,</w:t>
      </w:r>
    </w:p>
    <w:p w14:paraId="7DDC5F9D"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dem 2. Vorsitzenden,</w:t>
      </w:r>
    </w:p>
    <w:p w14:paraId="0A4D0825"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dem Kassier</w:t>
      </w:r>
      <w:r w:rsidR="00D764AB" w:rsidRPr="00396E90">
        <w:rPr>
          <w:rFonts w:ascii="Arial" w:eastAsia="Times New Roman" w:hAnsi="Arial" w:cs="Arial"/>
          <w:lang w:eastAsia="de-DE"/>
        </w:rPr>
        <w:t>er,</w:t>
      </w:r>
    </w:p>
    <w:p w14:paraId="483E1B87"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dem Schriftführer,</w:t>
      </w:r>
    </w:p>
    <w:p w14:paraId="11B2EAB4"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dem Sportwart,</w:t>
      </w:r>
    </w:p>
    <w:p w14:paraId="17E2BB02"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dem </w:t>
      </w:r>
      <w:r w:rsidR="00DC0F1B" w:rsidRPr="00396E90">
        <w:rPr>
          <w:rFonts w:ascii="Arial" w:eastAsia="Times New Roman" w:hAnsi="Arial" w:cs="Arial"/>
          <w:lang w:eastAsia="de-DE"/>
        </w:rPr>
        <w:t>Medienwart</w:t>
      </w:r>
    </w:p>
    <w:p w14:paraId="702CF75E" w14:textId="77777777" w:rsidR="00D764AB"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Der von der Jugendversammlung gewählte Jugendwart wird in der Generalversammlung in seinem Amt bestätigt.</w:t>
      </w:r>
    </w:p>
    <w:p w14:paraId="081AC178"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 11.2 </w:t>
      </w:r>
      <w:r w:rsidR="009121DF" w:rsidRPr="00396E90">
        <w:rPr>
          <w:rFonts w:ascii="Arial" w:eastAsia="Times New Roman" w:hAnsi="Arial" w:cs="Arial"/>
          <w:lang w:eastAsia="de-DE"/>
        </w:rPr>
        <w:t>Der Vorstand erledigt die laufenden Vereinsangelegenheiten. Ihm obliegt die Verwaltung des Vereinsvermögens.</w:t>
      </w:r>
    </w:p>
    <w:p w14:paraId="057CD6DD" w14:textId="77777777" w:rsidR="00D764AB"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 11.3 </w:t>
      </w:r>
      <w:r w:rsidR="009121DF" w:rsidRPr="00396E90">
        <w:rPr>
          <w:rFonts w:ascii="Arial" w:eastAsia="Times New Roman" w:hAnsi="Arial" w:cs="Arial"/>
          <w:lang w:eastAsia="de-DE"/>
        </w:rPr>
        <w:t>Vorstandssitzungen werden durch den 1. Vorsitzenden oder durch seinen Stel</w:t>
      </w:r>
      <w:r w:rsidRPr="00396E90">
        <w:rPr>
          <w:rFonts w:ascii="Arial" w:eastAsia="Times New Roman" w:hAnsi="Arial" w:cs="Arial"/>
          <w:lang w:eastAsia="de-DE"/>
        </w:rPr>
        <w:t>lvertreter einberufen.</w:t>
      </w:r>
    </w:p>
    <w:p w14:paraId="214B8D97" w14:textId="77777777" w:rsidR="003B5648" w:rsidRPr="00396E90" w:rsidRDefault="00D764AB"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 11.4 </w:t>
      </w:r>
      <w:r w:rsidR="009121DF" w:rsidRPr="00396E90">
        <w:rPr>
          <w:rFonts w:ascii="Arial" w:eastAsia="Times New Roman" w:hAnsi="Arial" w:cs="Arial"/>
          <w:lang w:eastAsia="de-DE"/>
        </w:rPr>
        <w:t>Die Beschlüsse des Vorstandes werden mit einfacher Mehrheit der erschienenen Vorstandsmitglieder gefa</w:t>
      </w:r>
      <w:r w:rsidR="001F0988" w:rsidRPr="00396E90">
        <w:rPr>
          <w:rFonts w:ascii="Arial" w:eastAsia="Times New Roman" w:hAnsi="Arial" w:cs="Arial"/>
          <w:lang w:eastAsia="de-DE"/>
        </w:rPr>
        <w:t>ss</w:t>
      </w:r>
      <w:r w:rsidR="009121DF" w:rsidRPr="00396E90">
        <w:rPr>
          <w:rFonts w:ascii="Arial" w:eastAsia="Times New Roman" w:hAnsi="Arial" w:cs="Arial"/>
          <w:lang w:eastAsia="de-DE"/>
        </w:rPr>
        <w:t xml:space="preserve">t. Bei Stimmengleichheit entscheidet die Stimme des </w:t>
      </w:r>
      <w:r w:rsidR="001F0988" w:rsidRPr="00396E90">
        <w:rPr>
          <w:rFonts w:ascii="Arial" w:eastAsia="Times New Roman" w:hAnsi="Arial" w:cs="Arial"/>
          <w:lang w:eastAsia="de-DE"/>
        </w:rPr>
        <w:t>ersten</w:t>
      </w:r>
      <w:r w:rsidR="009121DF" w:rsidRPr="00396E90">
        <w:rPr>
          <w:rFonts w:ascii="Arial" w:eastAsia="Times New Roman" w:hAnsi="Arial" w:cs="Arial"/>
          <w:lang w:eastAsia="de-DE"/>
        </w:rPr>
        <w:t xml:space="preserve"> Vorsitzenden. Über die Beschlüsse des Vorstandes ist ein Protokoll zu führen.</w:t>
      </w:r>
    </w:p>
    <w:p w14:paraId="6A83A143"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11.5 </w:t>
      </w:r>
      <w:proofErr w:type="gramStart"/>
      <w:r w:rsidRPr="00396E90">
        <w:rPr>
          <w:rFonts w:ascii="Arial" w:eastAsia="Times New Roman" w:hAnsi="Arial" w:cs="Arial"/>
          <w:lang w:eastAsia="de-DE"/>
        </w:rPr>
        <w:t>Scheidet</w:t>
      </w:r>
      <w:proofErr w:type="gramEnd"/>
      <w:r w:rsidRPr="00396E90">
        <w:rPr>
          <w:rFonts w:ascii="Arial" w:eastAsia="Times New Roman" w:hAnsi="Arial" w:cs="Arial"/>
          <w:lang w:eastAsia="de-DE"/>
        </w:rPr>
        <w:t xml:space="preserve"> während des Geschäftsjahres ein Vorstandsmitglied aus, so wird das Amt durch den Vorstand kommissarisch bis zur nächsten Generalversammlung besetzt.</w:t>
      </w:r>
    </w:p>
    <w:p w14:paraId="4DA2656F" w14:textId="7208CB97" w:rsidR="00AE0362" w:rsidRPr="00396E90" w:rsidRDefault="009121DF" w:rsidP="00AE0362">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11.6 </w:t>
      </w:r>
      <w:r w:rsidR="00AE0362" w:rsidRPr="00396E90">
        <w:rPr>
          <w:rFonts w:ascii="Arial" w:eastAsia="Times New Roman" w:hAnsi="Arial" w:cs="Arial"/>
          <w:lang w:eastAsia="de-DE"/>
        </w:rPr>
        <w:t xml:space="preserve">Die Vorstandsmitglieder*innen sind grundsätzlich ehrenamtlich tätig. </w:t>
      </w:r>
    </w:p>
    <w:p w14:paraId="48B5B9EA" w14:textId="77777777" w:rsidR="009B4FCB" w:rsidRDefault="00AE0362" w:rsidP="00AE0362">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Sie haben Anspruch auf Ersatz der Ihnen entstandenen angemessenen Aufwendungen, Hierzu gehören insbesondere Fahrtkosten, Porto, Telefon, Kopier- und Druckkosten usw.  </w:t>
      </w:r>
    </w:p>
    <w:p w14:paraId="6171C409" w14:textId="77777777" w:rsidR="009B4FCB" w:rsidRDefault="009B4FCB" w:rsidP="00AE0362">
      <w:pPr>
        <w:shd w:val="clear" w:color="auto" w:fill="FFFFFF"/>
        <w:spacing w:before="120" w:after="120" w:line="360" w:lineRule="auto"/>
        <w:rPr>
          <w:rFonts w:ascii="Arial" w:eastAsia="Times New Roman" w:hAnsi="Arial" w:cs="Arial"/>
          <w:lang w:eastAsia="de-DE"/>
        </w:rPr>
      </w:pPr>
    </w:p>
    <w:p w14:paraId="7C7CE76E" w14:textId="7EAA2C48" w:rsidR="00AE0362" w:rsidRPr="00396E90" w:rsidRDefault="00AE0362" w:rsidP="00AE0362">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lastRenderedPageBreak/>
        <w:t xml:space="preserve">Erstattungen werden nur gewährt, wenn die Aufwendungen mit Belegen nachgewiesen werden. Der Vorstand kann durch Beschluss im Rahmen der steuerrechtlichen Möglichkeiten für seine Tätigkeit eine Aufwandspauschale / Ehrenamtspauschale erhalten. Maßgebend für die Zahlung ist die aktuelle Haushaltslage des Vereins. </w:t>
      </w:r>
    </w:p>
    <w:p w14:paraId="47B8647F" w14:textId="77777777" w:rsidR="009B4FCB" w:rsidRDefault="009B4FCB" w:rsidP="001F0988">
      <w:pPr>
        <w:shd w:val="clear" w:color="auto" w:fill="FFFFFF"/>
        <w:spacing w:before="120" w:after="120" w:line="360" w:lineRule="auto"/>
        <w:rPr>
          <w:rFonts w:ascii="Arial" w:eastAsia="Times New Roman" w:hAnsi="Arial" w:cs="Arial"/>
          <w:b/>
          <w:bCs/>
          <w:sz w:val="24"/>
          <w:szCs w:val="24"/>
          <w:lang w:eastAsia="de-DE"/>
        </w:rPr>
      </w:pPr>
    </w:p>
    <w:p w14:paraId="1783BC33" w14:textId="647A6D1A" w:rsidR="003B5648"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12 DER PRÄSIDENT</w:t>
      </w:r>
    </w:p>
    <w:p w14:paraId="33D7AC3F"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12.1 Die Aufgabe des Präsidenten ist es, den Verein in der Öffentlichkeit zu vertreten.</w:t>
      </w:r>
    </w:p>
    <w:p w14:paraId="1EFF3362" w14:textId="77777777" w:rsidR="009B4FCB"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12.2 Der Präsident ist kein Mitglied des Vorstandes. Er wird jedoch zu jeder Vorstandssitzung eingeladen und besitzt Stimmrecht.</w:t>
      </w:r>
    </w:p>
    <w:p w14:paraId="531677C7" w14:textId="77777777" w:rsidR="009B4FCB" w:rsidRDefault="009B4FCB" w:rsidP="001F0988">
      <w:pPr>
        <w:shd w:val="clear" w:color="auto" w:fill="FFFFFF"/>
        <w:spacing w:before="120" w:after="120" w:line="360" w:lineRule="auto"/>
        <w:rPr>
          <w:rFonts w:ascii="Arial" w:eastAsia="Times New Roman" w:hAnsi="Arial" w:cs="Arial"/>
          <w:lang w:eastAsia="de-DE"/>
        </w:rPr>
      </w:pPr>
    </w:p>
    <w:p w14:paraId="7521ADFF" w14:textId="3F62F9D0" w:rsidR="003B5648" w:rsidRPr="009B4FCB"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b/>
          <w:bCs/>
          <w:sz w:val="24"/>
          <w:szCs w:val="24"/>
          <w:lang w:eastAsia="de-DE"/>
        </w:rPr>
        <w:t>§ 13 DER SPIELAUSSCHUSS</w:t>
      </w:r>
    </w:p>
    <w:p w14:paraId="281D04FB"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13.1 Dem Spielausschu</w:t>
      </w:r>
      <w:r w:rsidR="003B5648" w:rsidRPr="00396E90">
        <w:rPr>
          <w:rFonts w:ascii="Arial" w:eastAsia="Times New Roman" w:hAnsi="Arial" w:cs="Arial"/>
          <w:lang w:eastAsia="de-DE"/>
        </w:rPr>
        <w:t>ss</w:t>
      </w:r>
      <w:r w:rsidRPr="00396E90">
        <w:rPr>
          <w:rFonts w:ascii="Arial" w:eastAsia="Times New Roman" w:hAnsi="Arial" w:cs="Arial"/>
          <w:lang w:eastAsia="de-DE"/>
        </w:rPr>
        <w:t xml:space="preserve"> gehören folgende Vereinsmitglieder an:</w:t>
      </w:r>
    </w:p>
    <w:p w14:paraId="7C54C69B" w14:textId="77777777" w:rsidR="003B5648" w:rsidRPr="00396E90" w:rsidRDefault="009121DF"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der Sportwart, zugleich Vorsitzender des Spielausschusses,</w:t>
      </w:r>
    </w:p>
    <w:p w14:paraId="5B5415B4" w14:textId="77777777" w:rsidR="003B5648" w:rsidRPr="00396E90" w:rsidRDefault="009121DF"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der Jugendwart,</w:t>
      </w:r>
      <w:r w:rsidR="003B5648" w:rsidRPr="00396E90">
        <w:rPr>
          <w:rFonts w:ascii="Arial" w:eastAsia="Times New Roman" w:hAnsi="Arial" w:cs="Arial"/>
          <w:lang w:eastAsia="de-DE"/>
        </w:rPr>
        <w:t xml:space="preserve"> </w:t>
      </w:r>
    </w:p>
    <w:p w14:paraId="43D17BB9" w14:textId="77777777" w:rsidR="003B5648" w:rsidRPr="00396E90" w:rsidRDefault="009121DF"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die von der Vorstandschaft eingesetzten Trainer,</w:t>
      </w:r>
    </w:p>
    <w:p w14:paraId="5684402C" w14:textId="77777777" w:rsidR="003B5648" w:rsidRPr="00396E90" w:rsidRDefault="003B5648"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xml:space="preserve"> </w:t>
      </w:r>
      <w:r w:rsidR="009121DF" w:rsidRPr="00396E90">
        <w:rPr>
          <w:rFonts w:ascii="Arial" w:eastAsia="Times New Roman" w:hAnsi="Arial" w:cs="Arial"/>
          <w:lang w:eastAsia="de-DE"/>
        </w:rPr>
        <w:t>- die Mannschaftsführer oder deren Vertreter jeder Aktivmannschaft.</w:t>
      </w:r>
    </w:p>
    <w:p w14:paraId="2A9EBB44"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w:t>
      </w:r>
      <w:r w:rsidR="009121DF" w:rsidRPr="00396E90">
        <w:rPr>
          <w:rFonts w:ascii="Arial" w:eastAsia="Times New Roman" w:hAnsi="Arial" w:cs="Arial"/>
          <w:lang w:eastAsia="de-DE"/>
        </w:rPr>
        <w:t>§ 13.1.1 Der Spielausschu</w:t>
      </w:r>
      <w:r w:rsidRPr="00396E90">
        <w:rPr>
          <w:rFonts w:ascii="Arial" w:eastAsia="Times New Roman" w:hAnsi="Arial" w:cs="Arial"/>
          <w:lang w:eastAsia="de-DE"/>
        </w:rPr>
        <w:t>ss</w:t>
      </w:r>
      <w:r w:rsidR="009121DF" w:rsidRPr="00396E90">
        <w:rPr>
          <w:rFonts w:ascii="Arial" w:eastAsia="Times New Roman" w:hAnsi="Arial" w:cs="Arial"/>
          <w:lang w:eastAsia="de-DE"/>
        </w:rPr>
        <w:t xml:space="preserve"> hat folgende Aufgaben:</w:t>
      </w:r>
      <w:r w:rsidRPr="00396E90">
        <w:rPr>
          <w:rFonts w:ascii="Arial" w:eastAsia="Times New Roman" w:hAnsi="Arial" w:cs="Arial"/>
          <w:lang w:eastAsia="de-DE"/>
        </w:rPr>
        <w:t xml:space="preserve"> </w:t>
      </w:r>
    </w:p>
    <w:p w14:paraId="2682ED08" w14:textId="77777777" w:rsidR="003B5648" w:rsidRPr="00396E90" w:rsidRDefault="009121DF"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Durchführen des gesamten Spielbetriebes.</w:t>
      </w:r>
      <w:r w:rsidR="003B5648" w:rsidRPr="00396E90">
        <w:rPr>
          <w:rFonts w:ascii="Arial" w:eastAsia="Times New Roman" w:hAnsi="Arial" w:cs="Arial"/>
          <w:lang w:eastAsia="de-DE"/>
        </w:rPr>
        <w:t xml:space="preserve"> </w:t>
      </w:r>
    </w:p>
    <w:p w14:paraId="07CC10C5" w14:textId="77777777" w:rsidR="003B5648" w:rsidRPr="00396E90" w:rsidRDefault="009121DF" w:rsidP="001F0988">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Erstellen der Mannschaftsaufstellungen für Senioren und Jugendliche.</w:t>
      </w:r>
    </w:p>
    <w:p w14:paraId="3AAC0645" w14:textId="77777777" w:rsidR="003B5648" w:rsidRPr="00396E90" w:rsidRDefault="009121DF" w:rsidP="001F0988">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Meldungen von Spielern und Paarungen an Turniere.</w:t>
      </w:r>
      <w:r w:rsidR="003B5648" w:rsidRPr="00396E90">
        <w:rPr>
          <w:rFonts w:ascii="Arial" w:eastAsia="Times New Roman" w:hAnsi="Arial" w:cs="Arial"/>
          <w:lang w:eastAsia="de-DE"/>
        </w:rPr>
        <w:t xml:space="preserve"> </w:t>
      </w:r>
    </w:p>
    <w:p w14:paraId="74796173" w14:textId="77777777" w:rsidR="003B5648" w:rsidRPr="00396E90" w:rsidRDefault="009121DF" w:rsidP="001F0988">
      <w:pPr>
        <w:shd w:val="clear" w:color="auto" w:fill="FFFFFF"/>
        <w:spacing w:before="120" w:after="120" w:line="360" w:lineRule="auto"/>
        <w:ind w:left="708"/>
        <w:rPr>
          <w:rFonts w:ascii="Arial" w:eastAsia="Times New Roman" w:hAnsi="Arial" w:cs="Arial"/>
          <w:lang w:eastAsia="de-DE"/>
        </w:rPr>
      </w:pPr>
      <w:r w:rsidRPr="00396E90">
        <w:rPr>
          <w:rFonts w:ascii="Arial" w:eastAsia="Times New Roman" w:hAnsi="Arial" w:cs="Arial"/>
          <w:lang w:eastAsia="de-DE"/>
        </w:rPr>
        <w:t>- Absprache über die Gestaltung des Trainingsbetriebes mit dem Trainer.</w:t>
      </w:r>
    </w:p>
    <w:p w14:paraId="6F9C778E"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p>
    <w:p w14:paraId="60A36950" w14:textId="77777777" w:rsidR="003B5648" w:rsidRPr="00396E90" w:rsidRDefault="003B5648"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xml:space="preserve"> </w:t>
      </w:r>
      <w:r w:rsidR="009121DF" w:rsidRPr="00396E90">
        <w:rPr>
          <w:rFonts w:ascii="Arial" w:eastAsia="Times New Roman" w:hAnsi="Arial" w:cs="Arial"/>
          <w:b/>
          <w:bCs/>
          <w:sz w:val="24"/>
          <w:szCs w:val="24"/>
          <w:lang w:eastAsia="de-DE"/>
        </w:rPr>
        <w:t>§ 14 DIE JUGENDVERSAMMLUNG</w:t>
      </w:r>
    </w:p>
    <w:p w14:paraId="780BFD19"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14.1 Die Jugendversammlung wird einmal jährlich vor der Generalversammlung durch den Jugendwart schriftlich einberufen.</w:t>
      </w:r>
    </w:p>
    <w:p w14:paraId="7EF99C84"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14.2 </w:t>
      </w:r>
      <w:r w:rsidR="009121DF" w:rsidRPr="00396E90">
        <w:rPr>
          <w:rFonts w:ascii="Arial" w:eastAsia="Times New Roman" w:hAnsi="Arial" w:cs="Arial"/>
          <w:lang w:eastAsia="de-DE"/>
        </w:rPr>
        <w:t>Die Schüler und Jugendlichen wählen bei geraden Jahreszahlen einen neuen Jugendwart. Der neu gewählte Jugendwart wird durch die Generalversam</w:t>
      </w:r>
      <w:r w:rsidRPr="00396E90">
        <w:rPr>
          <w:rFonts w:ascii="Arial" w:eastAsia="Times New Roman" w:hAnsi="Arial" w:cs="Arial"/>
          <w:lang w:eastAsia="de-DE"/>
        </w:rPr>
        <w:t>mlung in seinem Amt bestätigt.</w:t>
      </w:r>
    </w:p>
    <w:p w14:paraId="48F67EA5"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14.3 </w:t>
      </w:r>
      <w:r w:rsidR="009121DF" w:rsidRPr="00396E90">
        <w:rPr>
          <w:rFonts w:ascii="Arial" w:eastAsia="Times New Roman" w:hAnsi="Arial" w:cs="Arial"/>
          <w:lang w:eastAsia="de-DE"/>
        </w:rPr>
        <w:t>Der Jugendwart vertritt die Interessen der Schüler und Jug</w:t>
      </w:r>
      <w:r w:rsidRPr="00396E90">
        <w:rPr>
          <w:rFonts w:ascii="Arial" w:eastAsia="Times New Roman" w:hAnsi="Arial" w:cs="Arial"/>
          <w:lang w:eastAsia="de-DE"/>
        </w:rPr>
        <w:t>endlichen im Vorstand.</w:t>
      </w:r>
    </w:p>
    <w:p w14:paraId="78CB8F3C" w14:textId="77777777" w:rsidR="009B4FCB" w:rsidRDefault="003B5648" w:rsidP="009B4FCB">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lastRenderedPageBreak/>
        <w:t xml:space="preserve">§ 14.4 </w:t>
      </w:r>
      <w:r w:rsidR="009121DF" w:rsidRPr="00396E90">
        <w:rPr>
          <w:rFonts w:ascii="Arial" w:eastAsia="Times New Roman" w:hAnsi="Arial" w:cs="Arial"/>
          <w:lang w:eastAsia="de-DE"/>
        </w:rPr>
        <w:t>Der Jugendversammlung stehen Mittel aus dem Vereinsvermögen zur freien Verfügung, die von der Vorstandschaft genehmigt und vom Kassierer des Vereins getrennt verwaltet werden.</w:t>
      </w:r>
    </w:p>
    <w:p w14:paraId="038C8823" w14:textId="77777777" w:rsidR="009B4FCB" w:rsidRDefault="009B4FCB" w:rsidP="009B4FCB">
      <w:pPr>
        <w:shd w:val="clear" w:color="auto" w:fill="FFFFFF"/>
        <w:spacing w:before="120" w:after="120" w:line="360" w:lineRule="auto"/>
        <w:rPr>
          <w:rFonts w:ascii="Arial" w:eastAsia="Times New Roman" w:hAnsi="Arial" w:cs="Arial"/>
          <w:lang w:eastAsia="de-DE"/>
        </w:rPr>
      </w:pPr>
    </w:p>
    <w:p w14:paraId="26B706A9" w14:textId="3442D906" w:rsidR="003B5648" w:rsidRPr="009B4FCB" w:rsidRDefault="009121DF" w:rsidP="009B4FCB">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b/>
          <w:bCs/>
          <w:sz w:val="24"/>
          <w:szCs w:val="24"/>
          <w:lang w:eastAsia="de-DE"/>
        </w:rPr>
        <w:t>§ 15 KASSENPRÜFER</w:t>
      </w:r>
    </w:p>
    <w:p w14:paraId="56875337" w14:textId="77777777" w:rsidR="009121DF"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15.1 Die Aufgabe der Kassenprüfer erstreckt sich auf das Nachprüfen der Richtigkeit der Belege und Buchungen, nicht aber auf die Zweckmäßigkeit der vom Vorstand genehmigten Ausgaben.</w:t>
      </w:r>
    </w:p>
    <w:p w14:paraId="20904C4F" w14:textId="77777777" w:rsidR="003B5648" w:rsidRPr="00396E90" w:rsidRDefault="003B5648" w:rsidP="001F0988">
      <w:pPr>
        <w:shd w:val="clear" w:color="auto" w:fill="FFFFFF"/>
        <w:spacing w:before="120" w:after="120" w:line="360" w:lineRule="auto"/>
        <w:rPr>
          <w:rFonts w:ascii="Arial" w:eastAsia="Times New Roman" w:hAnsi="Arial" w:cs="Arial"/>
          <w:b/>
          <w:bCs/>
          <w:lang w:eastAsia="de-DE"/>
        </w:rPr>
      </w:pPr>
    </w:p>
    <w:p w14:paraId="5ACC38AE"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b/>
          <w:bCs/>
          <w:sz w:val="24"/>
          <w:szCs w:val="24"/>
          <w:lang w:eastAsia="de-DE"/>
        </w:rPr>
        <w:t>§ 16 GESETZLICHE VERTRETER</w:t>
      </w:r>
      <w:r w:rsidRPr="00396E90">
        <w:rPr>
          <w:rFonts w:ascii="Arial" w:eastAsia="Times New Roman" w:hAnsi="Arial" w:cs="Arial"/>
          <w:sz w:val="24"/>
          <w:szCs w:val="24"/>
          <w:lang w:eastAsia="de-DE"/>
        </w:rPr>
        <w:br/>
      </w:r>
      <w:r w:rsidRPr="00396E90">
        <w:rPr>
          <w:rFonts w:ascii="Arial" w:eastAsia="Times New Roman" w:hAnsi="Arial" w:cs="Arial"/>
          <w:lang w:eastAsia="de-DE"/>
        </w:rPr>
        <w:br/>
        <w:t>§ 16.1 Gesetzliche Vertreter des Vereins im Sinne des bürge</w:t>
      </w:r>
      <w:r w:rsidR="003B5648" w:rsidRPr="00396E90">
        <w:rPr>
          <w:rFonts w:ascii="Arial" w:eastAsia="Times New Roman" w:hAnsi="Arial" w:cs="Arial"/>
          <w:lang w:eastAsia="de-DE"/>
        </w:rPr>
        <w:t>rlichen Rechts (§26 BGB) sind:</w:t>
      </w:r>
    </w:p>
    <w:p w14:paraId="67A75E13" w14:textId="77777777" w:rsidR="003B5648" w:rsidRPr="00396E90" w:rsidRDefault="003B5648"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der 1. Vorsitzende,</w:t>
      </w:r>
    </w:p>
    <w:p w14:paraId="1AD0EA34" w14:textId="77777777" w:rsidR="003B5648" w:rsidRPr="00396E90" w:rsidRDefault="003B5648"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der 2. Vorsitzende,</w:t>
      </w:r>
    </w:p>
    <w:p w14:paraId="5BB58490" w14:textId="77777777" w:rsidR="003B5648" w:rsidRPr="00396E90" w:rsidRDefault="003B5648" w:rsidP="001F0988">
      <w:pPr>
        <w:shd w:val="clear" w:color="auto" w:fill="FFFFFF"/>
        <w:spacing w:before="120" w:after="120" w:line="360" w:lineRule="auto"/>
        <w:ind w:firstLine="708"/>
        <w:rPr>
          <w:rFonts w:ascii="Arial" w:eastAsia="Times New Roman" w:hAnsi="Arial" w:cs="Arial"/>
          <w:lang w:eastAsia="de-DE"/>
        </w:rPr>
      </w:pPr>
      <w:r w:rsidRPr="00396E90">
        <w:rPr>
          <w:rFonts w:ascii="Arial" w:eastAsia="Times New Roman" w:hAnsi="Arial" w:cs="Arial"/>
          <w:lang w:eastAsia="de-DE"/>
        </w:rPr>
        <w:t xml:space="preserve">- der Kassierer. </w:t>
      </w:r>
    </w:p>
    <w:p w14:paraId="5DAB6094"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Der Verein wird gerichtlich und außergerichtlich durch je zwei der genannten drei Vorstandsmitglieder gemeinsam vertreten.</w:t>
      </w:r>
    </w:p>
    <w:p w14:paraId="12A4E68F"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p>
    <w:p w14:paraId="5B2DB8CA" w14:textId="77777777" w:rsidR="003B5648" w:rsidRPr="00396E90" w:rsidRDefault="003B5648"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t xml:space="preserve"> </w:t>
      </w:r>
      <w:r w:rsidR="009121DF" w:rsidRPr="00396E90">
        <w:rPr>
          <w:rFonts w:ascii="Arial" w:eastAsia="Times New Roman" w:hAnsi="Arial" w:cs="Arial"/>
          <w:b/>
          <w:bCs/>
          <w:sz w:val="24"/>
          <w:szCs w:val="24"/>
          <w:lang w:eastAsia="de-DE"/>
        </w:rPr>
        <w:t>§ 17 GESCHÄFTSORDNUNG</w:t>
      </w:r>
    </w:p>
    <w:p w14:paraId="04170A1C"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17.1 </w:t>
      </w:r>
      <w:r w:rsidR="009121DF" w:rsidRPr="00396E90">
        <w:rPr>
          <w:rFonts w:ascii="Arial" w:eastAsia="Times New Roman" w:hAnsi="Arial" w:cs="Arial"/>
          <w:lang w:eastAsia="de-DE"/>
        </w:rPr>
        <w:t>Leitung</w:t>
      </w:r>
    </w:p>
    <w:p w14:paraId="02EB76CB"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17.1.1 Die Leitung für alle Versammlungen, Sitzungen und Besprechungen liegt beim 1. Vorsitzenden bzw. bei dem durc</w:t>
      </w:r>
      <w:r w:rsidR="003B5648" w:rsidRPr="00396E90">
        <w:rPr>
          <w:rFonts w:ascii="Arial" w:eastAsia="Times New Roman" w:hAnsi="Arial" w:cs="Arial"/>
          <w:lang w:eastAsia="de-DE"/>
        </w:rPr>
        <w:t>h ihn ernannten Stellvertreter.</w:t>
      </w:r>
    </w:p>
    <w:p w14:paraId="1E38FA14" w14:textId="77777777" w:rsidR="009121DF"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17.2 Protokoll</w:t>
      </w:r>
    </w:p>
    <w:p w14:paraId="0ADE8AD1"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17.2.1 Über alle Versammlungen, Sitzungen und Besprechungen mu</w:t>
      </w:r>
      <w:r w:rsidR="003B5648" w:rsidRPr="00396E90">
        <w:rPr>
          <w:rFonts w:ascii="Arial" w:eastAsia="Times New Roman" w:hAnsi="Arial" w:cs="Arial"/>
          <w:lang w:eastAsia="de-DE"/>
        </w:rPr>
        <w:t>ss</w:t>
      </w:r>
      <w:r w:rsidRPr="00396E90">
        <w:rPr>
          <w:rFonts w:ascii="Arial" w:eastAsia="Times New Roman" w:hAnsi="Arial" w:cs="Arial"/>
          <w:lang w:eastAsia="de-DE"/>
        </w:rPr>
        <w:t xml:space="preserve"> jeweils ein Protokoll erstellt werden, welches dem Vorstand überreicht wird.</w:t>
      </w:r>
    </w:p>
    <w:p w14:paraId="16802B3A" w14:textId="77777777" w:rsidR="00337677" w:rsidRPr="00396E90" w:rsidRDefault="00337677" w:rsidP="00337677">
      <w:pPr>
        <w:rPr>
          <w:rFonts w:ascii="Arial" w:eastAsia="Times New Roman" w:hAnsi="Arial" w:cs="Arial"/>
          <w:lang w:eastAsia="de-DE"/>
        </w:rPr>
      </w:pPr>
      <w:r w:rsidRPr="00396E90">
        <w:rPr>
          <w:rFonts w:ascii="Arial" w:eastAsia="Times New Roman" w:hAnsi="Arial" w:cs="Arial"/>
          <w:lang w:eastAsia="de-DE"/>
        </w:rPr>
        <w:t xml:space="preserve">§ 17.2.2. Das Protokoll der Generalversammlung wird zeitnah erstellt und der Vorstandschaft überreicht. Auf schriftlichem Antrag eines Mitglieds kann das Protokoll angefordert werden. </w:t>
      </w:r>
    </w:p>
    <w:p w14:paraId="4E07057E"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17.3 </w:t>
      </w:r>
      <w:r w:rsidR="009121DF" w:rsidRPr="00396E90">
        <w:rPr>
          <w:rFonts w:ascii="Arial" w:eastAsia="Times New Roman" w:hAnsi="Arial" w:cs="Arial"/>
          <w:lang w:eastAsia="de-DE"/>
        </w:rPr>
        <w:t>Anträge</w:t>
      </w:r>
    </w:p>
    <w:p w14:paraId="7E6AA02A"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17.3.1 Über jeden gestellten Antrag ist zu beraten. Im Anschlu</w:t>
      </w:r>
      <w:r w:rsidR="003B5648" w:rsidRPr="00396E90">
        <w:rPr>
          <w:rFonts w:ascii="Arial" w:eastAsia="Times New Roman" w:hAnsi="Arial" w:cs="Arial"/>
          <w:lang w:eastAsia="de-DE"/>
        </w:rPr>
        <w:t>ss</w:t>
      </w:r>
      <w:r w:rsidRPr="00396E90">
        <w:rPr>
          <w:rFonts w:ascii="Arial" w:eastAsia="Times New Roman" w:hAnsi="Arial" w:cs="Arial"/>
          <w:lang w:eastAsia="de-DE"/>
        </w:rPr>
        <w:t xml:space="preserve"> daran mu</w:t>
      </w:r>
      <w:r w:rsidR="003B5648" w:rsidRPr="00396E90">
        <w:rPr>
          <w:rFonts w:ascii="Arial" w:eastAsia="Times New Roman" w:hAnsi="Arial" w:cs="Arial"/>
          <w:lang w:eastAsia="de-DE"/>
        </w:rPr>
        <w:t>ss</w:t>
      </w:r>
      <w:r w:rsidRPr="00396E90">
        <w:rPr>
          <w:rFonts w:ascii="Arial" w:eastAsia="Times New Roman" w:hAnsi="Arial" w:cs="Arial"/>
          <w:lang w:eastAsia="de-DE"/>
        </w:rPr>
        <w:t xml:space="preserve"> er zur Abstimmung gebracht werden.</w:t>
      </w:r>
    </w:p>
    <w:p w14:paraId="5B8F72F4"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17.3.2 </w:t>
      </w:r>
      <w:r w:rsidR="009121DF" w:rsidRPr="00396E90">
        <w:rPr>
          <w:rFonts w:ascii="Arial" w:eastAsia="Times New Roman" w:hAnsi="Arial" w:cs="Arial"/>
          <w:lang w:eastAsia="de-DE"/>
        </w:rPr>
        <w:t>Jeder Antrag kann in einer Sitzung nur einmal zur Abstimmung gebracht werden.</w:t>
      </w:r>
    </w:p>
    <w:p w14:paraId="2939D2AF"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lastRenderedPageBreak/>
        <w:t xml:space="preserve">§ 17.3.3 </w:t>
      </w:r>
      <w:r w:rsidR="009121DF" w:rsidRPr="00396E90">
        <w:rPr>
          <w:rFonts w:ascii="Arial" w:eastAsia="Times New Roman" w:hAnsi="Arial" w:cs="Arial"/>
          <w:lang w:eastAsia="de-DE"/>
        </w:rPr>
        <w:t>Anträge sind so zu formulieren, da</w:t>
      </w:r>
      <w:r w:rsidRPr="00396E90">
        <w:rPr>
          <w:rFonts w:ascii="Arial" w:eastAsia="Times New Roman" w:hAnsi="Arial" w:cs="Arial"/>
          <w:lang w:eastAsia="de-DE"/>
        </w:rPr>
        <w:t>ss</w:t>
      </w:r>
      <w:r w:rsidR="009121DF" w:rsidRPr="00396E90">
        <w:rPr>
          <w:rFonts w:ascii="Arial" w:eastAsia="Times New Roman" w:hAnsi="Arial" w:cs="Arial"/>
          <w:lang w:eastAsia="de-DE"/>
        </w:rPr>
        <w:t xml:space="preserve"> dazu eine eindeutige Stellungnahme möglich ist.</w:t>
      </w:r>
    </w:p>
    <w:p w14:paraId="2A544776"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17.4 </w:t>
      </w:r>
      <w:r w:rsidR="009121DF" w:rsidRPr="00396E90">
        <w:rPr>
          <w:rFonts w:ascii="Arial" w:eastAsia="Times New Roman" w:hAnsi="Arial" w:cs="Arial"/>
          <w:lang w:eastAsia="de-DE"/>
        </w:rPr>
        <w:t>Beschlu</w:t>
      </w:r>
      <w:r w:rsidRPr="00396E90">
        <w:rPr>
          <w:rFonts w:ascii="Arial" w:eastAsia="Times New Roman" w:hAnsi="Arial" w:cs="Arial"/>
          <w:lang w:eastAsia="de-DE"/>
        </w:rPr>
        <w:t>ss</w:t>
      </w:r>
      <w:r w:rsidR="009121DF" w:rsidRPr="00396E90">
        <w:rPr>
          <w:rFonts w:ascii="Arial" w:eastAsia="Times New Roman" w:hAnsi="Arial" w:cs="Arial"/>
          <w:lang w:eastAsia="de-DE"/>
        </w:rPr>
        <w:t>fähigkeit</w:t>
      </w:r>
    </w:p>
    <w:p w14:paraId="7E464312"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17.4.1 </w:t>
      </w:r>
      <w:r w:rsidR="009121DF" w:rsidRPr="00396E90">
        <w:rPr>
          <w:rFonts w:ascii="Arial" w:eastAsia="Times New Roman" w:hAnsi="Arial" w:cs="Arial"/>
          <w:lang w:eastAsia="de-DE"/>
        </w:rPr>
        <w:t>Jede ordentliche einberufene Generalversammlung ist beschlu</w:t>
      </w:r>
      <w:r w:rsidRPr="00396E90">
        <w:rPr>
          <w:rFonts w:ascii="Arial" w:eastAsia="Times New Roman" w:hAnsi="Arial" w:cs="Arial"/>
          <w:lang w:eastAsia="de-DE"/>
        </w:rPr>
        <w:t>ss</w:t>
      </w:r>
      <w:r w:rsidR="009121DF" w:rsidRPr="00396E90">
        <w:rPr>
          <w:rFonts w:ascii="Arial" w:eastAsia="Times New Roman" w:hAnsi="Arial" w:cs="Arial"/>
          <w:lang w:eastAsia="de-DE"/>
        </w:rPr>
        <w:t>fähig.</w:t>
      </w:r>
    </w:p>
    <w:p w14:paraId="6887F522"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17.4.2 Der Vorstand ist beschlu</w:t>
      </w:r>
      <w:r w:rsidR="003B5648" w:rsidRPr="00396E90">
        <w:rPr>
          <w:rFonts w:ascii="Arial" w:eastAsia="Times New Roman" w:hAnsi="Arial" w:cs="Arial"/>
          <w:lang w:eastAsia="de-DE"/>
        </w:rPr>
        <w:t>ss</w:t>
      </w:r>
      <w:r w:rsidRPr="00396E90">
        <w:rPr>
          <w:rFonts w:ascii="Arial" w:eastAsia="Times New Roman" w:hAnsi="Arial" w:cs="Arial"/>
          <w:lang w:eastAsia="de-DE"/>
        </w:rPr>
        <w:t>fähig, wenn zwei Drittel seiner Mitglieder anwesend sind.</w:t>
      </w:r>
      <w:r w:rsidR="003B5648" w:rsidRPr="00396E90">
        <w:rPr>
          <w:rFonts w:ascii="Arial" w:eastAsia="Times New Roman" w:hAnsi="Arial" w:cs="Arial"/>
          <w:lang w:eastAsia="de-DE"/>
        </w:rPr>
        <w:t xml:space="preserve"> § 17.4.3 </w:t>
      </w:r>
      <w:r w:rsidRPr="00396E90">
        <w:rPr>
          <w:rFonts w:ascii="Arial" w:eastAsia="Times New Roman" w:hAnsi="Arial" w:cs="Arial"/>
          <w:lang w:eastAsia="de-DE"/>
        </w:rPr>
        <w:t>Der Spielausschu</w:t>
      </w:r>
      <w:r w:rsidR="003B5648" w:rsidRPr="00396E90">
        <w:rPr>
          <w:rFonts w:ascii="Arial" w:eastAsia="Times New Roman" w:hAnsi="Arial" w:cs="Arial"/>
          <w:lang w:eastAsia="de-DE"/>
        </w:rPr>
        <w:t>ss</w:t>
      </w:r>
      <w:r w:rsidRPr="00396E90">
        <w:rPr>
          <w:rFonts w:ascii="Arial" w:eastAsia="Times New Roman" w:hAnsi="Arial" w:cs="Arial"/>
          <w:lang w:eastAsia="de-DE"/>
        </w:rPr>
        <w:t xml:space="preserve"> ist beschlu</w:t>
      </w:r>
      <w:r w:rsidR="003B5648" w:rsidRPr="00396E90">
        <w:rPr>
          <w:rFonts w:ascii="Arial" w:eastAsia="Times New Roman" w:hAnsi="Arial" w:cs="Arial"/>
          <w:lang w:eastAsia="de-DE"/>
        </w:rPr>
        <w:t>ss</w:t>
      </w:r>
      <w:r w:rsidRPr="00396E90">
        <w:rPr>
          <w:rFonts w:ascii="Arial" w:eastAsia="Times New Roman" w:hAnsi="Arial" w:cs="Arial"/>
          <w:lang w:eastAsia="de-DE"/>
        </w:rPr>
        <w:t>fähig, wenn zwei Drittel seiner Mitglieder anwesend sind.</w:t>
      </w:r>
    </w:p>
    <w:p w14:paraId="42D41343"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 17.4.4 </w:t>
      </w:r>
      <w:r w:rsidR="009121DF" w:rsidRPr="00396E90">
        <w:rPr>
          <w:rFonts w:ascii="Arial" w:eastAsia="Times New Roman" w:hAnsi="Arial" w:cs="Arial"/>
          <w:lang w:eastAsia="de-DE"/>
        </w:rPr>
        <w:t>Jede vom Jugendwart einberufene Jugendversammlung ist beschlu</w:t>
      </w:r>
      <w:r w:rsidRPr="00396E90">
        <w:rPr>
          <w:rFonts w:ascii="Arial" w:eastAsia="Times New Roman" w:hAnsi="Arial" w:cs="Arial"/>
          <w:lang w:eastAsia="de-DE"/>
        </w:rPr>
        <w:t>ss</w:t>
      </w:r>
      <w:r w:rsidR="009121DF" w:rsidRPr="00396E90">
        <w:rPr>
          <w:rFonts w:ascii="Arial" w:eastAsia="Times New Roman" w:hAnsi="Arial" w:cs="Arial"/>
          <w:lang w:eastAsia="de-DE"/>
        </w:rPr>
        <w:t>fähig.</w:t>
      </w:r>
    </w:p>
    <w:p w14:paraId="5CF3B91F"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17.5 Wahlen</w:t>
      </w:r>
    </w:p>
    <w:p w14:paraId="0D11B48E"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17.5.1 </w:t>
      </w:r>
      <w:r w:rsidR="009121DF" w:rsidRPr="00396E90">
        <w:rPr>
          <w:rFonts w:ascii="Arial" w:eastAsia="Times New Roman" w:hAnsi="Arial" w:cs="Arial"/>
          <w:lang w:eastAsia="de-DE"/>
        </w:rPr>
        <w:t xml:space="preserve">Bei Neuwahl des 1. Vorsitzenden </w:t>
      </w:r>
      <w:r w:rsidRPr="00396E90">
        <w:rPr>
          <w:rFonts w:ascii="Arial" w:eastAsia="Times New Roman" w:hAnsi="Arial" w:cs="Arial"/>
          <w:lang w:eastAsia="de-DE"/>
        </w:rPr>
        <w:t>ist ein Wahlleiter zu ernennen.</w:t>
      </w:r>
    </w:p>
    <w:p w14:paraId="7B485A57" w14:textId="77777777" w:rsidR="003B5648"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17.5.2 Bei Neuwahl des Jugendwartes durch die Jugendversammlung i</w:t>
      </w:r>
      <w:r w:rsidR="003B5648" w:rsidRPr="00396E90">
        <w:rPr>
          <w:rFonts w:ascii="Arial" w:eastAsia="Times New Roman" w:hAnsi="Arial" w:cs="Arial"/>
          <w:lang w:eastAsia="de-DE"/>
        </w:rPr>
        <w:t>st ein Wahlleiter zu ernennen.</w:t>
      </w:r>
    </w:p>
    <w:p w14:paraId="21BEA2A2"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17.5.3 </w:t>
      </w:r>
      <w:r w:rsidR="009121DF" w:rsidRPr="00396E90">
        <w:rPr>
          <w:rFonts w:ascii="Arial" w:eastAsia="Times New Roman" w:hAnsi="Arial" w:cs="Arial"/>
          <w:lang w:eastAsia="de-DE"/>
        </w:rPr>
        <w:t>Bei jedem Wahlgang kann durch Handerheben abgestimmt werden. Der Wunsch nach geheimer Wahl kann von jedem ordentlichen Mitglied geäußert werden und d</w:t>
      </w:r>
      <w:r w:rsidRPr="00396E90">
        <w:rPr>
          <w:rFonts w:ascii="Arial" w:eastAsia="Times New Roman" w:hAnsi="Arial" w:cs="Arial"/>
          <w:lang w:eastAsia="de-DE"/>
        </w:rPr>
        <w:t>iesem muss stattgegeben werden.</w:t>
      </w:r>
    </w:p>
    <w:p w14:paraId="2971F167"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17.5.4 </w:t>
      </w:r>
      <w:proofErr w:type="gramStart"/>
      <w:r w:rsidR="009121DF" w:rsidRPr="00396E90">
        <w:rPr>
          <w:rFonts w:ascii="Arial" w:eastAsia="Times New Roman" w:hAnsi="Arial" w:cs="Arial"/>
          <w:lang w:eastAsia="de-DE"/>
        </w:rPr>
        <w:t>Gewählt</w:t>
      </w:r>
      <w:proofErr w:type="gramEnd"/>
      <w:r w:rsidR="009121DF" w:rsidRPr="00396E90">
        <w:rPr>
          <w:rFonts w:ascii="Arial" w:eastAsia="Times New Roman" w:hAnsi="Arial" w:cs="Arial"/>
          <w:lang w:eastAsia="de-DE"/>
        </w:rPr>
        <w:t xml:space="preserve"> ist, wer die meisten gültigen Stimmen erhält. Bei Stimmengleichheit ist eine Stichwahl zwischen den Kandidaten mit gleicher Stimmzahl durchzuführen. Besteht nach dem zweiten Wahlgang immer noch Stimmen</w:t>
      </w:r>
      <w:r w:rsidR="009121DF" w:rsidRPr="00396E90">
        <w:rPr>
          <w:rFonts w:ascii="Arial" w:eastAsia="Times New Roman" w:hAnsi="Arial" w:cs="Arial"/>
          <w:lang w:eastAsia="de-DE"/>
        </w:rPr>
        <w:softHyphen/>
        <w:t xml:space="preserve">gleichheit, so </w:t>
      </w:r>
      <w:r w:rsidRPr="00396E90">
        <w:rPr>
          <w:rFonts w:ascii="Arial" w:eastAsia="Times New Roman" w:hAnsi="Arial" w:cs="Arial"/>
          <w:lang w:eastAsia="de-DE"/>
        </w:rPr>
        <w:t>entscheidet das Los.</w:t>
      </w:r>
    </w:p>
    <w:p w14:paraId="1346BA03"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17.5.5 </w:t>
      </w:r>
      <w:proofErr w:type="gramStart"/>
      <w:r w:rsidR="009121DF" w:rsidRPr="00396E90">
        <w:rPr>
          <w:rFonts w:ascii="Arial" w:eastAsia="Times New Roman" w:hAnsi="Arial" w:cs="Arial"/>
          <w:lang w:eastAsia="de-DE"/>
        </w:rPr>
        <w:t>Gewählt</w:t>
      </w:r>
      <w:proofErr w:type="gramEnd"/>
      <w:r w:rsidR="009121DF" w:rsidRPr="00396E90">
        <w:rPr>
          <w:rFonts w:ascii="Arial" w:eastAsia="Times New Roman" w:hAnsi="Arial" w:cs="Arial"/>
          <w:lang w:eastAsia="de-DE"/>
        </w:rPr>
        <w:t xml:space="preserve"> werden können alle ordentlichen Mitglieder, die das 18. Lebensj</w:t>
      </w:r>
      <w:r w:rsidRPr="00396E90">
        <w:rPr>
          <w:rFonts w:ascii="Arial" w:eastAsia="Times New Roman" w:hAnsi="Arial" w:cs="Arial"/>
          <w:lang w:eastAsia="de-DE"/>
        </w:rPr>
        <w:t>ahr vollendet haben.</w:t>
      </w:r>
    </w:p>
    <w:p w14:paraId="1B5AC468"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17.5.6 </w:t>
      </w:r>
      <w:proofErr w:type="gramStart"/>
      <w:r w:rsidR="009121DF" w:rsidRPr="00396E90">
        <w:rPr>
          <w:rFonts w:ascii="Arial" w:eastAsia="Times New Roman" w:hAnsi="Arial" w:cs="Arial"/>
          <w:lang w:eastAsia="de-DE"/>
        </w:rPr>
        <w:t>Stimmberechtigt</w:t>
      </w:r>
      <w:proofErr w:type="gramEnd"/>
      <w:r w:rsidR="009121DF" w:rsidRPr="00396E90">
        <w:rPr>
          <w:rFonts w:ascii="Arial" w:eastAsia="Times New Roman" w:hAnsi="Arial" w:cs="Arial"/>
          <w:lang w:eastAsia="de-DE"/>
        </w:rPr>
        <w:t xml:space="preserve"> sind alle ordentlichen Mitglieder, die das 1</w:t>
      </w:r>
      <w:r w:rsidRPr="00396E90">
        <w:rPr>
          <w:rFonts w:ascii="Arial" w:eastAsia="Times New Roman" w:hAnsi="Arial" w:cs="Arial"/>
          <w:lang w:eastAsia="de-DE"/>
        </w:rPr>
        <w:t>8. Lebensjahr vollendet haben.</w:t>
      </w:r>
    </w:p>
    <w:p w14:paraId="042D8FEB"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17.6 Abstimmungen</w:t>
      </w:r>
    </w:p>
    <w:p w14:paraId="62F6DE72"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17.6.1 </w:t>
      </w:r>
      <w:r w:rsidR="009121DF" w:rsidRPr="00396E90">
        <w:rPr>
          <w:rFonts w:ascii="Arial" w:eastAsia="Times New Roman" w:hAnsi="Arial" w:cs="Arial"/>
          <w:lang w:eastAsia="de-DE"/>
        </w:rPr>
        <w:t>Beschlüsse werden mit einfacher Mehrheit der erschienenen ordentlichen Mitglieder gefa</w:t>
      </w:r>
      <w:r w:rsidRPr="00396E90">
        <w:rPr>
          <w:rFonts w:ascii="Arial" w:eastAsia="Times New Roman" w:hAnsi="Arial" w:cs="Arial"/>
          <w:lang w:eastAsia="de-DE"/>
        </w:rPr>
        <w:t>ss</w:t>
      </w:r>
      <w:r w:rsidR="009121DF" w:rsidRPr="00396E90">
        <w:rPr>
          <w:rFonts w:ascii="Arial" w:eastAsia="Times New Roman" w:hAnsi="Arial" w:cs="Arial"/>
          <w:lang w:eastAsia="de-DE"/>
        </w:rPr>
        <w:t>t. Bei Stimmengleichheit gilt ein Antrag als abg</w:t>
      </w:r>
      <w:r w:rsidRPr="00396E90">
        <w:rPr>
          <w:rFonts w:ascii="Arial" w:eastAsia="Times New Roman" w:hAnsi="Arial" w:cs="Arial"/>
          <w:lang w:eastAsia="de-DE"/>
        </w:rPr>
        <w:t>elehnt.</w:t>
      </w:r>
    </w:p>
    <w:p w14:paraId="33C09E78" w14:textId="77777777" w:rsidR="003B5648"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17.6.2 </w:t>
      </w:r>
      <w:r w:rsidR="009121DF" w:rsidRPr="00396E90">
        <w:rPr>
          <w:rFonts w:ascii="Arial" w:eastAsia="Times New Roman" w:hAnsi="Arial" w:cs="Arial"/>
          <w:lang w:eastAsia="de-DE"/>
        </w:rPr>
        <w:t>Beschlüsse über eine Satzungsänderung bedürfen einer 2/3-Mehrheit der erschienenen ordentlichen Mitglieder.</w:t>
      </w:r>
    </w:p>
    <w:p w14:paraId="7F8C4060" w14:textId="77777777" w:rsidR="009121DF"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17.6.3 </w:t>
      </w:r>
      <w:r w:rsidR="009121DF" w:rsidRPr="00396E90">
        <w:rPr>
          <w:rFonts w:ascii="Arial" w:eastAsia="Times New Roman" w:hAnsi="Arial" w:cs="Arial"/>
          <w:lang w:eastAsia="de-DE"/>
        </w:rPr>
        <w:t>Auf Verlangen eines ordentlichen Mitgliedes mu</w:t>
      </w:r>
      <w:r w:rsidRPr="00396E90">
        <w:rPr>
          <w:rFonts w:ascii="Arial" w:eastAsia="Times New Roman" w:hAnsi="Arial" w:cs="Arial"/>
          <w:lang w:eastAsia="de-DE"/>
        </w:rPr>
        <w:t>ss</w:t>
      </w:r>
      <w:r w:rsidR="009121DF" w:rsidRPr="00396E90">
        <w:rPr>
          <w:rFonts w:ascii="Arial" w:eastAsia="Times New Roman" w:hAnsi="Arial" w:cs="Arial"/>
          <w:lang w:eastAsia="de-DE"/>
        </w:rPr>
        <w:t xml:space="preserve"> geheim abgestimmt werden.</w:t>
      </w:r>
    </w:p>
    <w:p w14:paraId="428E9A76" w14:textId="77777777" w:rsidR="001F0988" w:rsidRPr="00396E90" w:rsidRDefault="001F0988" w:rsidP="001F0988">
      <w:pPr>
        <w:shd w:val="clear" w:color="auto" w:fill="FFFFFF"/>
        <w:spacing w:before="120" w:after="120" w:line="360" w:lineRule="auto"/>
        <w:rPr>
          <w:rFonts w:ascii="Arial" w:eastAsia="Times New Roman" w:hAnsi="Arial" w:cs="Arial"/>
          <w:lang w:eastAsia="de-DE"/>
        </w:rPr>
      </w:pPr>
    </w:p>
    <w:p w14:paraId="19A6199C" w14:textId="77777777" w:rsidR="009B4FCB" w:rsidRDefault="009B4FCB" w:rsidP="001F0988">
      <w:pPr>
        <w:shd w:val="clear" w:color="auto" w:fill="FFFFFF"/>
        <w:spacing w:before="120" w:after="120" w:line="360" w:lineRule="auto"/>
        <w:rPr>
          <w:rFonts w:ascii="Arial" w:eastAsia="Times New Roman" w:hAnsi="Arial" w:cs="Arial"/>
          <w:b/>
          <w:bCs/>
          <w:sz w:val="24"/>
          <w:szCs w:val="24"/>
          <w:lang w:eastAsia="de-DE"/>
        </w:rPr>
      </w:pPr>
    </w:p>
    <w:p w14:paraId="3D1E4750" w14:textId="77777777" w:rsidR="009B4FCB" w:rsidRDefault="009B4FCB" w:rsidP="001F0988">
      <w:pPr>
        <w:shd w:val="clear" w:color="auto" w:fill="FFFFFF"/>
        <w:spacing w:before="120" w:after="120" w:line="360" w:lineRule="auto"/>
        <w:rPr>
          <w:rFonts w:ascii="Arial" w:eastAsia="Times New Roman" w:hAnsi="Arial" w:cs="Arial"/>
          <w:b/>
          <w:bCs/>
          <w:sz w:val="24"/>
          <w:szCs w:val="24"/>
          <w:lang w:eastAsia="de-DE"/>
        </w:rPr>
      </w:pPr>
    </w:p>
    <w:p w14:paraId="73C876CF" w14:textId="143129D3" w:rsidR="002607F5" w:rsidRPr="00396E90" w:rsidRDefault="009121DF" w:rsidP="001F0988">
      <w:pPr>
        <w:shd w:val="clear" w:color="auto" w:fill="FFFFFF"/>
        <w:spacing w:before="120" w:after="120" w:line="360" w:lineRule="auto"/>
        <w:rPr>
          <w:rFonts w:ascii="Arial" w:eastAsia="Times New Roman" w:hAnsi="Arial" w:cs="Arial"/>
          <w:b/>
          <w:bCs/>
          <w:sz w:val="24"/>
          <w:szCs w:val="24"/>
          <w:lang w:eastAsia="de-DE"/>
        </w:rPr>
      </w:pPr>
      <w:r w:rsidRPr="00396E90">
        <w:rPr>
          <w:rFonts w:ascii="Arial" w:eastAsia="Times New Roman" w:hAnsi="Arial" w:cs="Arial"/>
          <w:b/>
          <w:bCs/>
          <w:sz w:val="24"/>
          <w:szCs w:val="24"/>
          <w:lang w:eastAsia="de-DE"/>
        </w:rPr>
        <w:lastRenderedPageBreak/>
        <w:t>§ 18 ERLÖSCHEN DES STIMMRECHTS</w:t>
      </w:r>
    </w:p>
    <w:p w14:paraId="6C82CA26" w14:textId="77777777" w:rsidR="009121DF" w:rsidRPr="00396E90" w:rsidRDefault="002607F5"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18.1 </w:t>
      </w:r>
      <w:r w:rsidR="009121DF" w:rsidRPr="00396E90">
        <w:rPr>
          <w:rFonts w:ascii="Arial" w:eastAsia="Times New Roman" w:hAnsi="Arial" w:cs="Arial"/>
          <w:lang w:eastAsia="de-DE"/>
        </w:rPr>
        <w:t>Das Stimmrecht eines ordentlichen Mitglieds erlischt, wenn über die Vornahme eines Rechtsgeschäftes mit ihm oder über die Einleitung bzw. Erledigung eines Rechtsstreites zwischen ihm und dem Verein beschlossen werden soll.</w:t>
      </w:r>
    </w:p>
    <w:p w14:paraId="7A385BD4" w14:textId="77777777" w:rsidR="009B4FCB" w:rsidRDefault="009B4FCB" w:rsidP="009B4FCB">
      <w:pPr>
        <w:rPr>
          <w:rFonts w:ascii="Arial" w:eastAsia="Times New Roman" w:hAnsi="Arial" w:cs="Arial"/>
          <w:lang w:eastAsia="de-DE"/>
        </w:rPr>
      </w:pPr>
    </w:p>
    <w:p w14:paraId="2CA97E69" w14:textId="1287AE5A" w:rsidR="002607F5" w:rsidRPr="009B4FCB" w:rsidRDefault="009121DF" w:rsidP="009B4FCB">
      <w:pPr>
        <w:rPr>
          <w:rFonts w:ascii="Arial" w:eastAsia="Times New Roman" w:hAnsi="Arial" w:cs="Arial"/>
          <w:lang w:eastAsia="de-DE"/>
        </w:rPr>
      </w:pPr>
      <w:r w:rsidRPr="00396E90">
        <w:rPr>
          <w:rFonts w:ascii="Arial" w:eastAsia="Times New Roman" w:hAnsi="Arial" w:cs="Arial"/>
          <w:b/>
          <w:bCs/>
          <w:sz w:val="24"/>
          <w:szCs w:val="24"/>
          <w:lang w:eastAsia="de-DE"/>
        </w:rPr>
        <w:t>§ 19 AUFLÖSUNG DES VEREINS</w:t>
      </w:r>
    </w:p>
    <w:p w14:paraId="7D634401" w14:textId="77777777" w:rsidR="002607F5" w:rsidRPr="00396E90" w:rsidRDefault="009121DF"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19.</w:t>
      </w:r>
      <w:r w:rsidR="002607F5" w:rsidRPr="00396E90">
        <w:rPr>
          <w:rFonts w:ascii="Arial" w:eastAsia="Times New Roman" w:hAnsi="Arial" w:cs="Arial"/>
          <w:lang w:eastAsia="de-DE"/>
        </w:rPr>
        <w:t xml:space="preserve">1 </w:t>
      </w:r>
      <w:r w:rsidRPr="00396E90">
        <w:rPr>
          <w:rFonts w:ascii="Arial" w:eastAsia="Times New Roman" w:hAnsi="Arial" w:cs="Arial"/>
          <w:lang w:eastAsia="de-DE"/>
        </w:rPr>
        <w:t>Der Verein löst sich auf, wenn ihm weniger</w:t>
      </w:r>
      <w:r w:rsidR="0053544C" w:rsidRPr="00396E90">
        <w:rPr>
          <w:rFonts w:ascii="Arial" w:eastAsia="Times New Roman" w:hAnsi="Arial" w:cs="Arial"/>
          <w:lang w:eastAsia="de-DE"/>
        </w:rPr>
        <w:t xml:space="preserve"> als drei Mitglieder angehören.</w:t>
      </w:r>
    </w:p>
    <w:p w14:paraId="6434CD9A" w14:textId="77777777" w:rsidR="00616E92" w:rsidRPr="00396E90" w:rsidRDefault="00616E92" w:rsidP="00DC0F1B">
      <w:pPr>
        <w:rPr>
          <w:rFonts w:ascii="Arial" w:eastAsia="Times New Roman" w:hAnsi="Arial" w:cs="Arial"/>
          <w:lang w:eastAsia="de-DE"/>
        </w:rPr>
      </w:pPr>
      <w:r w:rsidRPr="00396E90">
        <w:rPr>
          <w:rFonts w:ascii="Arial" w:eastAsia="Times New Roman" w:hAnsi="Arial" w:cs="Arial"/>
          <w:lang w:eastAsia="de-DE"/>
        </w:rPr>
        <w:t>§ 19.2</w:t>
      </w:r>
      <w:r w:rsidR="0053544C" w:rsidRPr="00396E90">
        <w:rPr>
          <w:rFonts w:ascii="Arial" w:eastAsia="Times New Roman" w:hAnsi="Arial" w:cs="Arial"/>
          <w:lang w:eastAsia="de-DE"/>
        </w:rPr>
        <w:t xml:space="preserve"> </w:t>
      </w:r>
      <w:r w:rsidRPr="00396E90">
        <w:rPr>
          <w:rFonts w:ascii="Arial" w:eastAsia="Times New Roman" w:hAnsi="Arial" w:cs="Arial"/>
          <w:lang w:eastAsia="de-DE"/>
        </w:rPr>
        <w:t xml:space="preserve">Bei Auflösung des Vereins oder bei Wegfall steuerbegünstigter Zwecke fällt das Vermögen des Vereins an den </w:t>
      </w:r>
      <w:r w:rsidR="0053544C" w:rsidRPr="00396E90">
        <w:rPr>
          <w:rFonts w:ascii="Arial" w:eastAsia="Times New Roman" w:hAnsi="Arial" w:cs="Arial"/>
          <w:lang w:eastAsia="de-DE"/>
        </w:rPr>
        <w:t>„</w:t>
      </w:r>
      <w:r w:rsidRPr="00396E90">
        <w:rPr>
          <w:rFonts w:ascii="Arial" w:eastAsia="Times New Roman" w:hAnsi="Arial" w:cs="Arial"/>
          <w:lang w:eastAsia="de-DE"/>
        </w:rPr>
        <w:t>Baden-Württembergischer B</w:t>
      </w:r>
      <w:r w:rsidR="0053544C" w:rsidRPr="00396E90">
        <w:rPr>
          <w:rFonts w:ascii="Arial" w:eastAsia="Times New Roman" w:hAnsi="Arial" w:cs="Arial"/>
          <w:lang w:eastAsia="de-DE"/>
        </w:rPr>
        <w:t>admintonverband e.V. Silcherstrasse</w:t>
      </w:r>
      <w:r w:rsidRPr="00396E90">
        <w:rPr>
          <w:rFonts w:ascii="Arial" w:eastAsia="Times New Roman" w:hAnsi="Arial" w:cs="Arial"/>
          <w:lang w:eastAsia="de-DE"/>
        </w:rPr>
        <w:t xml:space="preserve"> 46, 72622 Nürtingen</w:t>
      </w:r>
      <w:r w:rsidR="0053544C" w:rsidRPr="00396E90">
        <w:rPr>
          <w:rFonts w:ascii="Arial" w:eastAsia="Times New Roman" w:hAnsi="Arial" w:cs="Arial"/>
          <w:lang w:eastAsia="de-DE"/>
        </w:rPr>
        <w:t>“</w:t>
      </w:r>
      <w:r w:rsidRPr="00396E90">
        <w:rPr>
          <w:rFonts w:ascii="Arial" w:eastAsia="Times New Roman" w:hAnsi="Arial" w:cs="Arial"/>
          <w:lang w:eastAsia="de-DE"/>
        </w:rPr>
        <w:t xml:space="preserve"> der es unmittelbar und ausschließlich für gemeinnützige, mildtätige oder kirchliche Zwecke zu verwenden hat. Beschlüsse über die künftige Verwendung des Vermögens dürfen erst nach Einwilligung des Finanzamtes ausgeführt werden</w:t>
      </w:r>
      <w:r w:rsidR="0053544C" w:rsidRPr="00396E90">
        <w:rPr>
          <w:rFonts w:ascii="Arial" w:eastAsia="Times New Roman" w:hAnsi="Arial" w:cs="Arial"/>
          <w:lang w:eastAsia="de-DE"/>
        </w:rPr>
        <w:t>.</w:t>
      </w:r>
    </w:p>
    <w:p w14:paraId="146A2C83" w14:textId="77777777" w:rsidR="009B4FCB" w:rsidRDefault="009B4FCB" w:rsidP="001F0988">
      <w:pPr>
        <w:shd w:val="clear" w:color="auto" w:fill="FFFFFF"/>
        <w:spacing w:before="120" w:after="120" w:line="360" w:lineRule="auto"/>
        <w:rPr>
          <w:rFonts w:ascii="Arial" w:eastAsia="Times New Roman" w:hAnsi="Arial" w:cs="Arial"/>
          <w:b/>
          <w:bCs/>
          <w:sz w:val="24"/>
          <w:szCs w:val="24"/>
          <w:lang w:eastAsia="de-DE"/>
        </w:rPr>
      </w:pPr>
    </w:p>
    <w:p w14:paraId="58C074DF" w14:textId="5F27C980" w:rsidR="002607F5" w:rsidRPr="00396E90" w:rsidRDefault="009121DF" w:rsidP="001F0988">
      <w:pPr>
        <w:shd w:val="clear" w:color="auto" w:fill="FFFFFF"/>
        <w:spacing w:before="120" w:after="120" w:line="360" w:lineRule="auto"/>
        <w:rPr>
          <w:rFonts w:ascii="Arial" w:eastAsia="Times New Roman" w:hAnsi="Arial" w:cs="Arial"/>
          <w:sz w:val="24"/>
          <w:szCs w:val="24"/>
          <w:lang w:eastAsia="de-DE"/>
        </w:rPr>
      </w:pPr>
      <w:r w:rsidRPr="00396E90">
        <w:rPr>
          <w:rFonts w:ascii="Arial" w:eastAsia="Times New Roman" w:hAnsi="Arial" w:cs="Arial"/>
          <w:b/>
          <w:bCs/>
          <w:sz w:val="24"/>
          <w:szCs w:val="24"/>
          <w:lang w:eastAsia="de-DE"/>
        </w:rPr>
        <w:t>§ 20 INKRAFTTRETEN DER SATZUNG</w:t>
      </w:r>
    </w:p>
    <w:p w14:paraId="6A506660" w14:textId="77777777" w:rsidR="002607F5" w:rsidRPr="00396E90" w:rsidRDefault="002607F5"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20.1 </w:t>
      </w:r>
      <w:r w:rsidR="009121DF" w:rsidRPr="00396E90">
        <w:rPr>
          <w:rFonts w:ascii="Arial" w:eastAsia="Times New Roman" w:hAnsi="Arial" w:cs="Arial"/>
          <w:lang w:eastAsia="de-DE"/>
        </w:rPr>
        <w:t>Vorstehende Satzung wurde von der ordentlichen Generalversammlung am 8.2.1992 genehmigt und tritt mit gl</w:t>
      </w:r>
      <w:r w:rsidRPr="00396E90">
        <w:rPr>
          <w:rFonts w:ascii="Arial" w:eastAsia="Times New Roman" w:hAnsi="Arial" w:cs="Arial"/>
          <w:lang w:eastAsia="de-DE"/>
        </w:rPr>
        <w:t>eichem Datum in Kraft.</w:t>
      </w:r>
    </w:p>
    <w:p w14:paraId="29746923" w14:textId="77777777" w:rsidR="002607F5" w:rsidRPr="00396E90" w:rsidRDefault="002607F5"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20.2 </w:t>
      </w:r>
      <w:r w:rsidR="009121DF" w:rsidRPr="00396E90">
        <w:rPr>
          <w:rFonts w:ascii="Arial" w:eastAsia="Times New Roman" w:hAnsi="Arial" w:cs="Arial"/>
          <w:lang w:eastAsia="de-DE"/>
        </w:rPr>
        <w:t>Die am 13.2.1981 genehmigte Satzung verliert hi</w:t>
      </w:r>
      <w:r w:rsidRPr="00396E90">
        <w:rPr>
          <w:rFonts w:ascii="Arial" w:eastAsia="Times New Roman" w:hAnsi="Arial" w:cs="Arial"/>
          <w:lang w:eastAsia="de-DE"/>
        </w:rPr>
        <w:t>ermit ihre Gültigkeit.</w:t>
      </w:r>
    </w:p>
    <w:p w14:paraId="71F22BA5" w14:textId="51B60ABB" w:rsidR="009121DF" w:rsidRPr="00396E90" w:rsidRDefault="003B5648" w:rsidP="001F0988">
      <w:pPr>
        <w:shd w:val="clear" w:color="auto" w:fill="FFFFFF"/>
        <w:spacing w:before="120" w:after="120" w:line="360" w:lineRule="auto"/>
        <w:rPr>
          <w:rFonts w:ascii="Arial" w:eastAsia="Times New Roman" w:hAnsi="Arial" w:cs="Arial"/>
          <w:lang w:eastAsia="de-DE"/>
        </w:rPr>
      </w:pPr>
      <w:r w:rsidRPr="00396E90">
        <w:rPr>
          <w:rFonts w:ascii="Arial" w:eastAsia="Times New Roman" w:hAnsi="Arial" w:cs="Arial"/>
          <w:lang w:eastAsia="de-DE"/>
        </w:rPr>
        <w:t xml:space="preserve">§ 20.3 </w:t>
      </w:r>
      <w:r w:rsidR="009121DF" w:rsidRPr="00396E90">
        <w:rPr>
          <w:rFonts w:ascii="Arial" w:eastAsia="Times New Roman" w:hAnsi="Arial" w:cs="Arial"/>
          <w:lang w:eastAsia="de-DE"/>
        </w:rPr>
        <w:t xml:space="preserve">Die vorliegende Satzung wurde aufgrund eines Beschlusses der Generalversammlung vom </w:t>
      </w:r>
      <w:r w:rsidR="00AE0362" w:rsidRPr="00396E90">
        <w:rPr>
          <w:rFonts w:ascii="Arial" w:eastAsia="Times New Roman" w:hAnsi="Arial" w:cs="Arial"/>
          <w:lang w:eastAsia="de-DE"/>
        </w:rPr>
        <w:t>31.03.2023</w:t>
      </w:r>
      <w:r w:rsidR="009121DF" w:rsidRPr="00396E90">
        <w:rPr>
          <w:rFonts w:ascii="Arial" w:eastAsia="Times New Roman" w:hAnsi="Arial" w:cs="Arial"/>
          <w:lang w:eastAsia="de-DE"/>
        </w:rPr>
        <w:t xml:space="preserve"> hin geändert. Sie tritt mit gleichem Datum in Kraft und ersetzt alle vorherigen Satzungen.</w:t>
      </w:r>
    </w:p>
    <w:p w14:paraId="7281412A" w14:textId="77777777" w:rsidR="00543DF6" w:rsidRPr="009121DF" w:rsidRDefault="00543DF6" w:rsidP="009121DF">
      <w:pPr>
        <w:rPr>
          <w:rFonts w:ascii="Arial" w:hAnsi="Arial" w:cs="Arial"/>
        </w:rPr>
      </w:pPr>
    </w:p>
    <w:sectPr w:rsidR="00543DF6" w:rsidRPr="009121DF">
      <w:headerReference w:type="default" r:id="rId6"/>
      <w:foot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32B5B6" w14:textId="77777777" w:rsidR="003B274D" w:rsidRDefault="003B274D" w:rsidP="009121DF">
      <w:pPr>
        <w:spacing w:after="0" w:line="240" w:lineRule="auto"/>
      </w:pPr>
      <w:r>
        <w:separator/>
      </w:r>
    </w:p>
  </w:endnote>
  <w:endnote w:type="continuationSeparator" w:id="0">
    <w:p w14:paraId="5F7D3A77" w14:textId="77777777" w:rsidR="003B274D" w:rsidRDefault="003B274D" w:rsidP="009121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CD14B6" w14:textId="51D1642A" w:rsidR="009121DF" w:rsidRPr="001F0988" w:rsidRDefault="00214F52" w:rsidP="00503888">
    <w:pPr>
      <w:pStyle w:val="Fuzeile"/>
      <w:pBdr>
        <w:top w:val="thinThickSmallGap" w:sz="24" w:space="1" w:color="622423" w:themeColor="accent2" w:themeShade="7F"/>
      </w:pBdr>
      <w:tabs>
        <w:tab w:val="clear" w:pos="9072"/>
        <w:tab w:val="right" w:pos="8080"/>
      </w:tabs>
      <w:rPr>
        <w:rFonts w:ascii="Arial" w:eastAsiaTheme="majorEastAsia" w:hAnsi="Arial" w:cs="Arial"/>
        <w:sz w:val="18"/>
        <w:szCs w:val="18"/>
      </w:rPr>
    </w:pPr>
    <w:r>
      <w:rPr>
        <w:rFonts w:ascii="Arial" w:eastAsiaTheme="majorEastAsia" w:hAnsi="Arial" w:cs="Arial"/>
        <w:sz w:val="18"/>
        <w:szCs w:val="18"/>
      </w:rPr>
      <w:t xml:space="preserve">Datum: </w:t>
    </w:r>
    <w:r w:rsidR="00AE0362">
      <w:rPr>
        <w:rFonts w:ascii="Arial" w:eastAsiaTheme="majorEastAsia" w:hAnsi="Arial" w:cs="Arial"/>
        <w:sz w:val="18"/>
        <w:szCs w:val="18"/>
      </w:rPr>
      <w:t>31.03.2023</w:t>
    </w:r>
    <w:r w:rsidR="009121DF" w:rsidRPr="001F0988">
      <w:rPr>
        <w:rFonts w:ascii="Arial" w:eastAsiaTheme="majorEastAsia" w:hAnsi="Arial" w:cs="Arial"/>
        <w:sz w:val="18"/>
        <w:szCs w:val="18"/>
      </w:rPr>
      <w:tab/>
    </w:r>
    <w:r w:rsidR="009121DF" w:rsidRPr="001F0988">
      <w:rPr>
        <w:rFonts w:ascii="Arial" w:eastAsiaTheme="majorEastAsia" w:hAnsi="Arial" w:cs="Arial"/>
        <w:sz w:val="18"/>
        <w:szCs w:val="18"/>
      </w:rPr>
      <w:ptab w:relativeTo="margin" w:alignment="right" w:leader="none"/>
    </w:r>
    <w:r w:rsidR="009121DF" w:rsidRPr="001F0988">
      <w:rPr>
        <w:rFonts w:ascii="Arial" w:eastAsiaTheme="majorEastAsia" w:hAnsi="Arial" w:cs="Arial"/>
        <w:sz w:val="18"/>
        <w:szCs w:val="18"/>
      </w:rPr>
      <w:t xml:space="preserve">Seite </w:t>
    </w:r>
    <w:r w:rsidR="009121DF" w:rsidRPr="001F0988">
      <w:rPr>
        <w:rFonts w:ascii="Arial" w:eastAsiaTheme="minorEastAsia" w:hAnsi="Arial" w:cs="Arial"/>
        <w:sz w:val="18"/>
        <w:szCs w:val="18"/>
      </w:rPr>
      <w:fldChar w:fldCharType="begin"/>
    </w:r>
    <w:r w:rsidR="009121DF" w:rsidRPr="001F0988">
      <w:rPr>
        <w:rFonts w:ascii="Arial" w:hAnsi="Arial" w:cs="Arial"/>
        <w:sz w:val="18"/>
        <w:szCs w:val="18"/>
      </w:rPr>
      <w:instrText>PAGE   \* MERGEFORMAT</w:instrText>
    </w:r>
    <w:r w:rsidR="009121DF" w:rsidRPr="001F0988">
      <w:rPr>
        <w:rFonts w:ascii="Arial" w:eastAsiaTheme="minorEastAsia" w:hAnsi="Arial" w:cs="Arial"/>
        <w:sz w:val="18"/>
        <w:szCs w:val="18"/>
      </w:rPr>
      <w:fldChar w:fldCharType="separate"/>
    </w:r>
    <w:r w:rsidR="0053544C" w:rsidRPr="0053544C">
      <w:rPr>
        <w:rFonts w:ascii="Arial" w:eastAsiaTheme="majorEastAsia" w:hAnsi="Arial" w:cs="Arial"/>
        <w:noProof/>
        <w:sz w:val="18"/>
        <w:szCs w:val="18"/>
      </w:rPr>
      <w:t>1</w:t>
    </w:r>
    <w:r w:rsidR="009121DF" w:rsidRPr="001F0988">
      <w:rPr>
        <w:rFonts w:ascii="Arial" w:eastAsiaTheme="majorEastAsia" w:hAnsi="Arial" w:cs="Arial"/>
        <w:sz w:val="18"/>
        <w:szCs w:val="18"/>
      </w:rPr>
      <w:fldChar w:fldCharType="end"/>
    </w:r>
    <w:r w:rsidR="00503888" w:rsidRPr="001F0988">
      <w:rPr>
        <w:rFonts w:ascii="Arial" w:eastAsiaTheme="majorEastAsia" w:hAnsi="Arial" w:cs="Arial"/>
        <w:sz w:val="18"/>
        <w:szCs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CD5EDC" w14:textId="77777777" w:rsidR="003B274D" w:rsidRDefault="003B274D" w:rsidP="009121DF">
      <w:pPr>
        <w:spacing w:after="0" w:line="240" w:lineRule="auto"/>
      </w:pPr>
      <w:r>
        <w:separator/>
      </w:r>
    </w:p>
  </w:footnote>
  <w:footnote w:type="continuationSeparator" w:id="0">
    <w:p w14:paraId="7E717CEB" w14:textId="77777777" w:rsidR="003B274D" w:rsidRDefault="003B274D" w:rsidP="009121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eastAsiaTheme="majorEastAsia" w:hAnsi="Arial" w:cs="Arial"/>
        <w:b/>
        <w:sz w:val="20"/>
        <w:szCs w:val="20"/>
      </w:rPr>
      <w:alias w:val="Titel"/>
      <w:id w:val="77738743"/>
      <w:placeholder>
        <w:docPart w:val="F4F3216B6E9F4F0E94E0EA38B8364160"/>
      </w:placeholder>
      <w:dataBinding w:prefixMappings="xmlns:ns0='http://schemas.openxmlformats.org/package/2006/metadata/core-properties' xmlns:ns1='http://purl.org/dc/elements/1.1/'" w:xpath="/ns0:coreProperties[1]/ns1:title[1]" w:storeItemID="{6C3C8BC8-F283-45AE-878A-BAB7291924A1}"/>
      <w:text/>
    </w:sdtPr>
    <w:sdtEndPr/>
    <w:sdtContent>
      <w:p w14:paraId="38506A52" w14:textId="77777777" w:rsidR="00EA6512" w:rsidRPr="00214F52" w:rsidRDefault="00EA6512">
        <w:pPr>
          <w:pStyle w:val="Kopfzeile"/>
          <w:pBdr>
            <w:bottom w:val="thickThinSmallGap" w:sz="24" w:space="1" w:color="622423" w:themeColor="accent2" w:themeShade="7F"/>
          </w:pBdr>
          <w:jc w:val="center"/>
          <w:rPr>
            <w:rFonts w:ascii="Arial" w:eastAsiaTheme="majorEastAsia" w:hAnsi="Arial" w:cs="Arial"/>
            <w:b/>
            <w:sz w:val="20"/>
            <w:szCs w:val="20"/>
          </w:rPr>
        </w:pPr>
        <w:r w:rsidRPr="00214F52">
          <w:rPr>
            <w:rFonts w:ascii="Arial" w:eastAsiaTheme="majorEastAsia" w:hAnsi="Arial" w:cs="Arial"/>
            <w:b/>
            <w:sz w:val="20"/>
            <w:szCs w:val="20"/>
          </w:rPr>
          <w:t>Vereinssatzung Badminton Club Lörrach-Brombach e.V.</w:t>
        </w:r>
      </w:p>
    </w:sdtContent>
  </w:sdt>
  <w:p w14:paraId="000BA4A9" w14:textId="77777777" w:rsidR="00EA6512" w:rsidRDefault="00EA6512">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1DF"/>
    <w:rsid w:val="000645E4"/>
    <w:rsid w:val="0006752A"/>
    <w:rsid w:val="000C1883"/>
    <w:rsid w:val="001932E7"/>
    <w:rsid w:val="001F0988"/>
    <w:rsid w:val="00214F52"/>
    <w:rsid w:val="002607F5"/>
    <w:rsid w:val="003003D8"/>
    <w:rsid w:val="003341BA"/>
    <w:rsid w:val="00337677"/>
    <w:rsid w:val="00362B48"/>
    <w:rsid w:val="003946D2"/>
    <w:rsid w:val="00396E90"/>
    <w:rsid w:val="003A6495"/>
    <w:rsid w:val="003B163D"/>
    <w:rsid w:val="003B274D"/>
    <w:rsid w:val="003B5648"/>
    <w:rsid w:val="00503888"/>
    <w:rsid w:val="0053544C"/>
    <w:rsid w:val="00543DF6"/>
    <w:rsid w:val="005A3754"/>
    <w:rsid w:val="00616E92"/>
    <w:rsid w:val="00644C78"/>
    <w:rsid w:val="007B6210"/>
    <w:rsid w:val="00807B27"/>
    <w:rsid w:val="008519F7"/>
    <w:rsid w:val="008531E7"/>
    <w:rsid w:val="009121DF"/>
    <w:rsid w:val="009B4FCB"/>
    <w:rsid w:val="00A91C90"/>
    <w:rsid w:val="00AE0362"/>
    <w:rsid w:val="00B203AC"/>
    <w:rsid w:val="00B27FCB"/>
    <w:rsid w:val="00C9147B"/>
    <w:rsid w:val="00CB0C27"/>
    <w:rsid w:val="00D764AB"/>
    <w:rsid w:val="00D953B4"/>
    <w:rsid w:val="00DB085D"/>
    <w:rsid w:val="00DC0F1B"/>
    <w:rsid w:val="00DF43D4"/>
    <w:rsid w:val="00EA338A"/>
    <w:rsid w:val="00EA651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46147DE"/>
  <w15:docId w15:val="{1C2C79D0-91A6-4135-B2CF-5837FA05B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9121DF"/>
    <w:rPr>
      <w:b/>
      <w:bCs/>
    </w:rPr>
  </w:style>
  <w:style w:type="paragraph" w:styleId="Kopfzeile">
    <w:name w:val="header"/>
    <w:basedOn w:val="Standard"/>
    <w:link w:val="KopfzeileZchn"/>
    <w:uiPriority w:val="99"/>
    <w:unhideWhenUsed/>
    <w:rsid w:val="009121DF"/>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121DF"/>
  </w:style>
  <w:style w:type="paragraph" w:styleId="Fuzeile">
    <w:name w:val="footer"/>
    <w:basedOn w:val="Standard"/>
    <w:link w:val="FuzeileZchn"/>
    <w:uiPriority w:val="99"/>
    <w:unhideWhenUsed/>
    <w:rsid w:val="009121DF"/>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121DF"/>
  </w:style>
  <w:style w:type="paragraph" w:styleId="Sprechblasentext">
    <w:name w:val="Balloon Text"/>
    <w:basedOn w:val="Standard"/>
    <w:link w:val="SprechblasentextZchn"/>
    <w:uiPriority w:val="99"/>
    <w:semiHidden/>
    <w:unhideWhenUsed/>
    <w:rsid w:val="009121DF"/>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9121DF"/>
    <w:rPr>
      <w:rFonts w:ascii="Tahoma" w:hAnsi="Tahoma" w:cs="Tahoma"/>
      <w:sz w:val="16"/>
      <w:szCs w:val="16"/>
    </w:rPr>
  </w:style>
  <w:style w:type="character" w:customStyle="1" w:styleId="apple-converted-space">
    <w:name w:val="apple-converted-space"/>
    <w:basedOn w:val="Absatz-Standardschriftart"/>
    <w:rsid w:val="00D953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8971741">
      <w:bodyDiv w:val="1"/>
      <w:marLeft w:val="0"/>
      <w:marRight w:val="0"/>
      <w:marTop w:val="0"/>
      <w:marBottom w:val="0"/>
      <w:divBdr>
        <w:top w:val="none" w:sz="0" w:space="0" w:color="auto"/>
        <w:left w:val="none" w:sz="0" w:space="0" w:color="auto"/>
        <w:bottom w:val="none" w:sz="0" w:space="0" w:color="auto"/>
        <w:right w:val="none" w:sz="0" w:space="0" w:color="auto"/>
      </w:divBdr>
    </w:div>
    <w:div w:id="352608448">
      <w:bodyDiv w:val="1"/>
      <w:marLeft w:val="0"/>
      <w:marRight w:val="0"/>
      <w:marTop w:val="0"/>
      <w:marBottom w:val="0"/>
      <w:divBdr>
        <w:top w:val="none" w:sz="0" w:space="0" w:color="auto"/>
        <w:left w:val="none" w:sz="0" w:space="0" w:color="auto"/>
        <w:bottom w:val="none" w:sz="0" w:space="0" w:color="auto"/>
        <w:right w:val="none" w:sz="0" w:space="0" w:color="auto"/>
      </w:divBdr>
    </w:div>
    <w:div w:id="519970217">
      <w:bodyDiv w:val="1"/>
      <w:marLeft w:val="0"/>
      <w:marRight w:val="0"/>
      <w:marTop w:val="0"/>
      <w:marBottom w:val="0"/>
      <w:divBdr>
        <w:top w:val="none" w:sz="0" w:space="0" w:color="auto"/>
        <w:left w:val="none" w:sz="0" w:space="0" w:color="auto"/>
        <w:bottom w:val="none" w:sz="0" w:space="0" w:color="auto"/>
        <w:right w:val="none" w:sz="0" w:space="0" w:color="auto"/>
      </w:divBdr>
    </w:div>
    <w:div w:id="768501510">
      <w:bodyDiv w:val="1"/>
      <w:marLeft w:val="0"/>
      <w:marRight w:val="0"/>
      <w:marTop w:val="0"/>
      <w:marBottom w:val="0"/>
      <w:divBdr>
        <w:top w:val="none" w:sz="0" w:space="0" w:color="auto"/>
        <w:left w:val="none" w:sz="0" w:space="0" w:color="auto"/>
        <w:bottom w:val="none" w:sz="0" w:space="0" w:color="auto"/>
        <w:right w:val="none" w:sz="0" w:space="0" w:color="auto"/>
      </w:divBdr>
      <w:divsChild>
        <w:div w:id="905454445">
          <w:marLeft w:val="0"/>
          <w:marRight w:val="0"/>
          <w:marTop w:val="0"/>
          <w:marBottom w:val="0"/>
          <w:divBdr>
            <w:top w:val="none" w:sz="0" w:space="0" w:color="auto"/>
            <w:left w:val="none" w:sz="0" w:space="0" w:color="auto"/>
            <w:bottom w:val="none" w:sz="0" w:space="0" w:color="auto"/>
            <w:right w:val="none" w:sz="0" w:space="0" w:color="auto"/>
          </w:divBdr>
          <w:divsChild>
            <w:div w:id="1346441769">
              <w:marLeft w:val="0"/>
              <w:marRight w:val="0"/>
              <w:marTop w:val="0"/>
              <w:marBottom w:val="0"/>
              <w:divBdr>
                <w:top w:val="none" w:sz="0" w:space="0" w:color="auto"/>
                <w:left w:val="none" w:sz="0" w:space="0" w:color="auto"/>
                <w:bottom w:val="none" w:sz="0" w:space="0" w:color="auto"/>
                <w:right w:val="none" w:sz="0" w:space="0" w:color="auto"/>
              </w:divBdr>
              <w:divsChild>
                <w:div w:id="731658149">
                  <w:marLeft w:val="0"/>
                  <w:marRight w:val="0"/>
                  <w:marTop w:val="0"/>
                  <w:marBottom w:val="0"/>
                  <w:divBdr>
                    <w:top w:val="none" w:sz="0" w:space="0" w:color="auto"/>
                    <w:left w:val="none" w:sz="0" w:space="0" w:color="auto"/>
                    <w:bottom w:val="none" w:sz="0" w:space="0" w:color="auto"/>
                    <w:right w:val="none" w:sz="0" w:space="0" w:color="auto"/>
                  </w:divBdr>
                  <w:divsChild>
                    <w:div w:id="1536650732">
                      <w:marLeft w:val="0"/>
                      <w:marRight w:val="0"/>
                      <w:marTop w:val="0"/>
                      <w:marBottom w:val="0"/>
                      <w:divBdr>
                        <w:top w:val="none" w:sz="0" w:space="0" w:color="auto"/>
                        <w:left w:val="none" w:sz="0" w:space="0" w:color="auto"/>
                        <w:bottom w:val="none" w:sz="0" w:space="0" w:color="auto"/>
                        <w:right w:val="none" w:sz="0" w:space="0" w:color="auto"/>
                      </w:divBdr>
                      <w:divsChild>
                        <w:div w:id="565914657">
                          <w:marLeft w:val="0"/>
                          <w:marRight w:val="0"/>
                          <w:marTop w:val="0"/>
                          <w:marBottom w:val="0"/>
                          <w:divBdr>
                            <w:top w:val="none" w:sz="0" w:space="0" w:color="auto"/>
                            <w:left w:val="none" w:sz="0" w:space="0" w:color="auto"/>
                            <w:bottom w:val="none" w:sz="0" w:space="0" w:color="auto"/>
                            <w:right w:val="none" w:sz="0" w:space="0" w:color="auto"/>
                          </w:divBdr>
                        </w:div>
                        <w:div w:id="319044488">
                          <w:marLeft w:val="0"/>
                          <w:marRight w:val="0"/>
                          <w:marTop w:val="0"/>
                          <w:marBottom w:val="0"/>
                          <w:divBdr>
                            <w:top w:val="none" w:sz="0" w:space="0" w:color="auto"/>
                            <w:left w:val="none" w:sz="0" w:space="0" w:color="auto"/>
                            <w:bottom w:val="none" w:sz="0" w:space="0" w:color="auto"/>
                            <w:right w:val="none" w:sz="0" w:space="0" w:color="auto"/>
                          </w:divBdr>
                        </w:div>
                        <w:div w:id="1870292526">
                          <w:marLeft w:val="0"/>
                          <w:marRight w:val="0"/>
                          <w:marTop w:val="0"/>
                          <w:marBottom w:val="0"/>
                          <w:divBdr>
                            <w:top w:val="none" w:sz="0" w:space="0" w:color="auto"/>
                            <w:left w:val="none" w:sz="0" w:space="0" w:color="auto"/>
                            <w:bottom w:val="none" w:sz="0" w:space="0" w:color="auto"/>
                            <w:right w:val="none" w:sz="0" w:space="0" w:color="auto"/>
                          </w:divBdr>
                        </w:div>
                        <w:div w:id="416054906">
                          <w:marLeft w:val="0"/>
                          <w:marRight w:val="0"/>
                          <w:marTop w:val="0"/>
                          <w:marBottom w:val="0"/>
                          <w:divBdr>
                            <w:top w:val="none" w:sz="0" w:space="0" w:color="auto"/>
                            <w:left w:val="none" w:sz="0" w:space="0" w:color="auto"/>
                            <w:bottom w:val="none" w:sz="0" w:space="0" w:color="auto"/>
                            <w:right w:val="none" w:sz="0" w:space="0" w:color="auto"/>
                          </w:divBdr>
                        </w:div>
                        <w:div w:id="717970409">
                          <w:marLeft w:val="0"/>
                          <w:marRight w:val="0"/>
                          <w:marTop w:val="0"/>
                          <w:marBottom w:val="0"/>
                          <w:divBdr>
                            <w:top w:val="none" w:sz="0" w:space="0" w:color="auto"/>
                            <w:left w:val="none" w:sz="0" w:space="0" w:color="auto"/>
                            <w:bottom w:val="none" w:sz="0" w:space="0" w:color="auto"/>
                            <w:right w:val="none" w:sz="0" w:space="0" w:color="auto"/>
                          </w:divBdr>
                        </w:div>
                        <w:div w:id="180511559">
                          <w:marLeft w:val="0"/>
                          <w:marRight w:val="0"/>
                          <w:marTop w:val="0"/>
                          <w:marBottom w:val="0"/>
                          <w:divBdr>
                            <w:top w:val="none" w:sz="0" w:space="0" w:color="auto"/>
                            <w:left w:val="none" w:sz="0" w:space="0" w:color="auto"/>
                            <w:bottom w:val="none" w:sz="0" w:space="0" w:color="auto"/>
                            <w:right w:val="none" w:sz="0" w:space="0" w:color="auto"/>
                          </w:divBdr>
                        </w:div>
                        <w:div w:id="923497156">
                          <w:marLeft w:val="0"/>
                          <w:marRight w:val="0"/>
                          <w:marTop w:val="0"/>
                          <w:marBottom w:val="0"/>
                          <w:divBdr>
                            <w:top w:val="none" w:sz="0" w:space="0" w:color="auto"/>
                            <w:left w:val="none" w:sz="0" w:space="0" w:color="auto"/>
                            <w:bottom w:val="none" w:sz="0" w:space="0" w:color="auto"/>
                            <w:right w:val="none" w:sz="0" w:space="0" w:color="auto"/>
                          </w:divBdr>
                        </w:div>
                        <w:div w:id="193640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6913038">
      <w:bodyDiv w:val="1"/>
      <w:marLeft w:val="0"/>
      <w:marRight w:val="0"/>
      <w:marTop w:val="0"/>
      <w:marBottom w:val="0"/>
      <w:divBdr>
        <w:top w:val="none" w:sz="0" w:space="0" w:color="auto"/>
        <w:left w:val="none" w:sz="0" w:space="0" w:color="auto"/>
        <w:bottom w:val="none" w:sz="0" w:space="0" w:color="auto"/>
        <w:right w:val="none" w:sz="0" w:space="0" w:color="auto"/>
      </w:divBdr>
    </w:div>
    <w:div w:id="1676957423">
      <w:bodyDiv w:val="1"/>
      <w:marLeft w:val="0"/>
      <w:marRight w:val="0"/>
      <w:marTop w:val="0"/>
      <w:marBottom w:val="0"/>
      <w:divBdr>
        <w:top w:val="none" w:sz="0" w:space="0" w:color="auto"/>
        <w:left w:val="none" w:sz="0" w:space="0" w:color="auto"/>
        <w:bottom w:val="none" w:sz="0" w:space="0" w:color="auto"/>
        <w:right w:val="none" w:sz="0" w:space="0" w:color="auto"/>
      </w:divBdr>
      <w:divsChild>
        <w:div w:id="25953690">
          <w:marLeft w:val="0"/>
          <w:marRight w:val="0"/>
          <w:marTop w:val="0"/>
          <w:marBottom w:val="0"/>
          <w:divBdr>
            <w:top w:val="none" w:sz="0" w:space="0" w:color="auto"/>
            <w:left w:val="none" w:sz="0" w:space="0" w:color="auto"/>
            <w:bottom w:val="none" w:sz="0" w:space="0" w:color="auto"/>
            <w:right w:val="none" w:sz="0" w:space="0" w:color="auto"/>
          </w:divBdr>
          <w:divsChild>
            <w:div w:id="662708826">
              <w:marLeft w:val="0"/>
              <w:marRight w:val="0"/>
              <w:marTop w:val="0"/>
              <w:marBottom w:val="0"/>
              <w:divBdr>
                <w:top w:val="none" w:sz="0" w:space="0" w:color="auto"/>
                <w:left w:val="none" w:sz="0" w:space="0" w:color="auto"/>
                <w:bottom w:val="none" w:sz="0" w:space="0" w:color="auto"/>
                <w:right w:val="none" w:sz="0" w:space="0" w:color="auto"/>
              </w:divBdr>
              <w:divsChild>
                <w:div w:id="52890412">
                  <w:marLeft w:val="0"/>
                  <w:marRight w:val="0"/>
                  <w:marTop w:val="0"/>
                  <w:marBottom w:val="0"/>
                  <w:divBdr>
                    <w:top w:val="single" w:sz="6" w:space="0" w:color="DDDDDD"/>
                    <w:left w:val="none" w:sz="0" w:space="0" w:color="auto"/>
                    <w:bottom w:val="none" w:sz="0" w:space="0" w:color="auto"/>
                    <w:right w:val="none" w:sz="0" w:space="0" w:color="auto"/>
                  </w:divBdr>
                  <w:divsChild>
                    <w:div w:id="146559178">
                      <w:marLeft w:val="345"/>
                      <w:marRight w:val="360"/>
                      <w:marTop w:val="375"/>
                      <w:marBottom w:val="330"/>
                      <w:divBdr>
                        <w:top w:val="none" w:sz="0" w:space="0" w:color="auto"/>
                        <w:left w:val="none" w:sz="0" w:space="0" w:color="auto"/>
                        <w:bottom w:val="none" w:sz="0" w:space="0" w:color="auto"/>
                        <w:right w:val="none" w:sz="0" w:space="0" w:color="auto"/>
                      </w:divBdr>
                      <w:divsChild>
                        <w:div w:id="967474001">
                          <w:marLeft w:val="0"/>
                          <w:marRight w:val="0"/>
                          <w:marTop w:val="0"/>
                          <w:marBottom w:val="0"/>
                          <w:divBdr>
                            <w:top w:val="none" w:sz="0" w:space="0" w:color="auto"/>
                            <w:left w:val="none" w:sz="0" w:space="0" w:color="auto"/>
                            <w:bottom w:val="none" w:sz="0" w:space="0" w:color="auto"/>
                            <w:right w:val="none" w:sz="0" w:space="0" w:color="auto"/>
                          </w:divBdr>
                          <w:divsChild>
                            <w:div w:id="815268389">
                              <w:marLeft w:val="0"/>
                              <w:marRight w:val="0"/>
                              <w:marTop w:val="0"/>
                              <w:marBottom w:val="0"/>
                              <w:divBdr>
                                <w:top w:val="none" w:sz="0" w:space="0" w:color="auto"/>
                                <w:left w:val="none" w:sz="0" w:space="0" w:color="auto"/>
                                <w:bottom w:val="none" w:sz="0" w:space="0" w:color="auto"/>
                                <w:right w:val="none" w:sz="0" w:space="0" w:color="auto"/>
                              </w:divBdr>
                            </w:div>
                            <w:div w:id="107243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8433916">
      <w:bodyDiv w:val="1"/>
      <w:marLeft w:val="0"/>
      <w:marRight w:val="0"/>
      <w:marTop w:val="0"/>
      <w:marBottom w:val="0"/>
      <w:divBdr>
        <w:top w:val="none" w:sz="0" w:space="0" w:color="auto"/>
        <w:left w:val="none" w:sz="0" w:space="0" w:color="auto"/>
        <w:bottom w:val="none" w:sz="0" w:space="0" w:color="auto"/>
        <w:right w:val="none" w:sz="0" w:space="0" w:color="auto"/>
      </w:divBdr>
    </w:div>
    <w:div w:id="2101287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4F3216B6E9F4F0E94E0EA38B8364160"/>
        <w:category>
          <w:name w:val="Allgemein"/>
          <w:gallery w:val="placeholder"/>
        </w:category>
        <w:types>
          <w:type w:val="bbPlcHdr"/>
        </w:types>
        <w:behaviors>
          <w:behavior w:val="content"/>
        </w:behaviors>
        <w:guid w:val="{68C73496-3196-4D72-B985-DDEC3291321A}"/>
      </w:docPartPr>
      <w:docPartBody>
        <w:p w:rsidR="00491AAC" w:rsidRDefault="00F11F56" w:rsidP="00F11F56">
          <w:pPr>
            <w:pStyle w:val="F4F3216B6E9F4F0E94E0EA38B8364160"/>
          </w:pPr>
          <w:r>
            <w:rPr>
              <w:rFonts w:asciiTheme="majorHAnsi" w:eastAsiaTheme="majorEastAsia" w:hAnsiTheme="majorHAnsi" w:cstheme="majorBidi"/>
              <w:sz w:val="32"/>
              <w:szCs w:val="32"/>
            </w:rPr>
            <w:t>[Geben Sie den Titel des Dokuments ein]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11F56"/>
    <w:rsid w:val="000645E4"/>
    <w:rsid w:val="000F71A6"/>
    <w:rsid w:val="003003D8"/>
    <w:rsid w:val="00491AAC"/>
    <w:rsid w:val="00644C78"/>
    <w:rsid w:val="00844920"/>
    <w:rsid w:val="00A91C90"/>
    <w:rsid w:val="00C649E7"/>
    <w:rsid w:val="00F11F56"/>
    <w:rsid w:val="00FB3540"/>
    <w:rsid w:val="00FC0B2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4F3216B6E9F4F0E94E0EA38B8364160">
    <w:name w:val="F4F3216B6E9F4F0E94E0EA38B8364160"/>
    <w:rsid w:val="00F11F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2213</Words>
  <Characters>13942</Characters>
  <Application>Microsoft Office Word</Application>
  <DocSecurity>0</DocSecurity>
  <Lines>116</Lines>
  <Paragraphs>32</Paragraphs>
  <ScaleCrop>false</ScaleCrop>
  <HeadingPairs>
    <vt:vector size="2" baseType="variant">
      <vt:variant>
        <vt:lpstr>Titel</vt:lpstr>
      </vt:variant>
      <vt:variant>
        <vt:i4>1</vt:i4>
      </vt:variant>
    </vt:vector>
  </HeadingPairs>
  <TitlesOfParts>
    <vt:vector size="1" baseType="lpstr">
      <vt:lpstr>Vereinssatzung Badminton Club Lörrach-Brombach e.V.</vt:lpstr>
    </vt:vector>
  </TitlesOfParts>
  <Company/>
  <LinksUpToDate>false</LinksUpToDate>
  <CharactersWithSpaces>16123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Vereinssatzung Badminton Club Lörrach-Brombach e.V.</dc:title>
  <dc:creator>Michael Pakalski</dc:creator>
  <cp:lastModifiedBy>Daniel Kapitza</cp:lastModifiedBy>
  <cp:revision>2</cp:revision>
  <cp:lastPrinted>2016-01-25T20:42:00Z</cp:lastPrinted>
  <dcterms:created xsi:type="dcterms:W3CDTF">2025-02-02T16:32:00Z</dcterms:created>
  <dcterms:modified xsi:type="dcterms:W3CDTF">2025-02-02T16:32:00Z</dcterms:modified>
</cp:coreProperties>
</file>